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B2" w:rsidRPr="00D448B2" w:rsidRDefault="00E27DF2" w:rsidP="00D448B2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D448B2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975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8B2" w:rsidRPr="00D448B2" w:rsidRDefault="00D448B2" w:rsidP="00D448B2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D448B2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D448B2" w:rsidRPr="00D448B2" w:rsidRDefault="00D448B2" w:rsidP="00D448B2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D448B2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D448B2" w:rsidRPr="00D448B2" w:rsidTr="0096571F">
        <w:tc>
          <w:tcPr>
            <w:tcW w:w="3697" w:type="dxa"/>
          </w:tcPr>
          <w:p w:rsidR="00D448B2" w:rsidRPr="00D448B2" w:rsidRDefault="003B4E62" w:rsidP="003B4E62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«____</w:t>
            </w:r>
            <w:r w:rsidR="00D448B2" w:rsidRPr="00D448B2">
              <w:rPr>
                <w:rFonts w:ascii="Arial" w:hAnsi="Arial" w:cs="Arial"/>
                <w:bCs/>
              </w:rPr>
              <w:t xml:space="preserve">» </w:t>
            </w:r>
            <w:r>
              <w:rPr>
                <w:rFonts w:ascii="Arial" w:hAnsi="Arial" w:cs="Arial"/>
                <w:bCs/>
              </w:rPr>
              <w:t>___________</w:t>
            </w:r>
            <w:r w:rsidR="00BC6D0E">
              <w:rPr>
                <w:rFonts w:ascii="Arial" w:hAnsi="Arial" w:cs="Arial"/>
                <w:bCs/>
              </w:rPr>
              <w:t xml:space="preserve"> </w:t>
            </w:r>
            <w:r w:rsidR="00D448B2" w:rsidRPr="00D448B2">
              <w:rPr>
                <w:rFonts w:ascii="Arial" w:hAnsi="Arial" w:cs="Arial"/>
                <w:bCs/>
              </w:rPr>
              <w:t>201</w:t>
            </w:r>
            <w:r w:rsidR="001E5017">
              <w:rPr>
                <w:rFonts w:ascii="Arial" w:hAnsi="Arial" w:cs="Arial"/>
                <w:bCs/>
              </w:rPr>
              <w:t>8</w:t>
            </w:r>
            <w:r w:rsidR="00D448B2" w:rsidRPr="00D448B2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211" w:type="dxa"/>
          </w:tcPr>
          <w:p w:rsidR="00D448B2" w:rsidRPr="00D448B2" w:rsidRDefault="00D448B2" w:rsidP="00D448B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B2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D448B2">
              <w:rPr>
                <w:rFonts w:ascii="Arial" w:hAnsi="Arial" w:cs="Arial"/>
                <w:sz w:val="20"/>
                <w:szCs w:val="20"/>
              </w:rPr>
              <w:t>Белый Яр</w:t>
            </w:r>
          </w:p>
          <w:p w:rsidR="00D448B2" w:rsidRPr="00D448B2" w:rsidRDefault="00D448B2" w:rsidP="00D448B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8B2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D448B2" w:rsidRPr="00D448B2" w:rsidRDefault="00D448B2" w:rsidP="00D448B2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D448B2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D448B2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D448B2" w:rsidRPr="00D448B2" w:rsidRDefault="00D448B2" w:rsidP="003B4E62">
            <w:pPr>
              <w:widowControl w:val="0"/>
              <w:ind w:right="57"/>
              <w:jc w:val="right"/>
              <w:rPr>
                <w:rFonts w:ascii="Arial" w:hAnsi="Arial" w:cs="Arial"/>
                <w:bCs/>
              </w:rPr>
            </w:pPr>
            <w:r w:rsidRPr="00D448B2">
              <w:rPr>
                <w:rFonts w:ascii="Arial" w:hAnsi="Arial" w:cs="Arial"/>
                <w:bCs/>
              </w:rPr>
              <w:t xml:space="preserve">                №</w:t>
            </w:r>
            <w:r w:rsidR="003B4E62">
              <w:rPr>
                <w:rFonts w:ascii="Arial" w:hAnsi="Arial" w:cs="Arial"/>
                <w:bCs/>
              </w:rPr>
              <w:t>______</w:t>
            </w:r>
          </w:p>
        </w:tc>
      </w:tr>
    </w:tbl>
    <w:p w:rsidR="00666093" w:rsidRPr="003B4E62" w:rsidRDefault="00666093" w:rsidP="00666093">
      <w:pPr>
        <w:widowControl w:val="0"/>
        <w:tabs>
          <w:tab w:val="left" w:pos="-2552"/>
          <w:tab w:val="left" w:pos="0"/>
        </w:tabs>
        <w:autoSpaceDN w:val="0"/>
        <w:ind w:right="4494"/>
        <w:jc w:val="both"/>
        <w:rPr>
          <w:rFonts w:ascii="Arial" w:eastAsia="Calibri" w:hAnsi="Arial" w:cs="Arial"/>
          <w:b/>
          <w:sz w:val="16"/>
          <w:szCs w:val="16"/>
        </w:rPr>
      </w:pPr>
    </w:p>
    <w:p w:rsidR="00FF02BB" w:rsidRPr="00C472DD" w:rsidRDefault="00E40A05" w:rsidP="00FF02BB">
      <w:pPr>
        <w:widowControl w:val="0"/>
        <w:tabs>
          <w:tab w:val="left" w:pos="-2552"/>
          <w:tab w:val="left" w:pos="0"/>
        </w:tabs>
        <w:ind w:right="5246"/>
        <w:jc w:val="both"/>
        <w:rPr>
          <w:rFonts w:ascii="Arial" w:eastAsia="Calibri" w:hAnsi="Arial" w:cs="Arial"/>
          <w:b/>
        </w:rPr>
      </w:pPr>
      <w:r w:rsidRPr="00C472DD">
        <w:rPr>
          <w:rFonts w:ascii="Arial" w:eastAsia="Calibri" w:hAnsi="Arial" w:cs="Arial"/>
          <w:b/>
        </w:rPr>
        <w:t>Об утверждении порядк</w:t>
      </w:r>
      <w:r w:rsidR="00016104" w:rsidRPr="00C472DD">
        <w:rPr>
          <w:rFonts w:ascii="Arial" w:eastAsia="Calibri" w:hAnsi="Arial" w:cs="Arial"/>
          <w:b/>
        </w:rPr>
        <w:t>а</w:t>
      </w:r>
      <w:r w:rsidRPr="00C472DD">
        <w:rPr>
          <w:rFonts w:ascii="Arial" w:eastAsia="Calibri" w:hAnsi="Arial" w:cs="Arial"/>
          <w:b/>
        </w:rPr>
        <w:t xml:space="preserve"> предоставления субсидий на развитие личных подсобных хозяйств</w:t>
      </w:r>
      <w:r w:rsidR="00016104" w:rsidRPr="00C472DD">
        <w:rPr>
          <w:rFonts w:ascii="Arial" w:eastAsia="Calibri" w:hAnsi="Arial" w:cs="Arial"/>
          <w:b/>
        </w:rPr>
        <w:t xml:space="preserve">, порядка предоставления </w:t>
      </w:r>
      <w:r w:rsidRPr="00C472DD">
        <w:rPr>
          <w:rFonts w:ascii="Arial" w:eastAsia="Calibri" w:hAnsi="Arial" w:cs="Arial"/>
          <w:b/>
        </w:rPr>
        <w:t>субсидий на развитие крестьянских (фермерских) хозяйств</w:t>
      </w:r>
      <w:r w:rsidR="00640BEF" w:rsidRPr="00C472DD">
        <w:rPr>
          <w:rFonts w:ascii="Arial" w:eastAsia="Calibri" w:hAnsi="Arial" w:cs="Arial"/>
          <w:b/>
        </w:rPr>
        <w:t xml:space="preserve"> </w:t>
      </w:r>
    </w:p>
    <w:p w:rsidR="00AE3980" w:rsidRPr="003B4E62" w:rsidRDefault="00AE3980" w:rsidP="009B2B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</w:p>
    <w:p w:rsidR="00666093" w:rsidRPr="004F469A" w:rsidRDefault="00E40A05" w:rsidP="00E40A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581F">
        <w:rPr>
          <w:rFonts w:ascii="Arial" w:hAnsi="Arial" w:cs="Arial"/>
          <w:color w:val="000000"/>
        </w:rPr>
        <w:t xml:space="preserve">В соответствии со статьей 78 Бюджетного кодекса Российской Федерации, Порядком расходования </w:t>
      </w:r>
      <w:r w:rsidR="001E5017">
        <w:rPr>
          <w:rFonts w:ascii="Arial" w:hAnsi="Arial" w:cs="Arial"/>
          <w:color w:val="000000"/>
        </w:rPr>
        <w:t xml:space="preserve">местными бюджетами </w:t>
      </w:r>
      <w:r w:rsidRPr="0054581F">
        <w:rPr>
          <w:rFonts w:ascii="Arial" w:hAnsi="Arial" w:cs="Arial"/>
          <w:color w:val="000000"/>
        </w:rPr>
        <w:t xml:space="preserve">субвенций на реализацию мер государственной </w:t>
      </w:r>
      <w:r w:rsidRPr="00893476">
        <w:rPr>
          <w:rFonts w:ascii="Arial" w:hAnsi="Arial" w:cs="Arial"/>
        </w:rPr>
        <w:t xml:space="preserve">поддержки </w:t>
      </w:r>
      <w:r w:rsidR="0054581F" w:rsidRPr="00893476">
        <w:rPr>
          <w:rFonts w:ascii="Arial" w:hAnsi="Arial" w:cs="Arial"/>
        </w:rPr>
        <w:t xml:space="preserve">малых </w:t>
      </w:r>
      <w:r w:rsidR="0054581F" w:rsidRPr="0054581F">
        <w:rPr>
          <w:rFonts w:ascii="Arial" w:hAnsi="Arial" w:cs="Arial"/>
          <w:color w:val="000000"/>
        </w:rPr>
        <w:t>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  <w:r w:rsidRPr="0054581F">
        <w:rPr>
          <w:rFonts w:ascii="Arial" w:hAnsi="Arial" w:cs="Arial"/>
          <w:color w:val="000000"/>
        </w:rPr>
        <w:t xml:space="preserve">, </w:t>
      </w:r>
      <w:r w:rsidRPr="00A7392A">
        <w:rPr>
          <w:rFonts w:ascii="Arial" w:hAnsi="Arial" w:cs="Arial"/>
        </w:rPr>
        <w:t>утвержденным постановлением Админи</w:t>
      </w:r>
      <w:r w:rsidR="0054581F" w:rsidRPr="00A7392A">
        <w:rPr>
          <w:rFonts w:ascii="Arial" w:hAnsi="Arial" w:cs="Arial"/>
        </w:rPr>
        <w:t xml:space="preserve">страции Томской области от </w:t>
      </w:r>
      <w:r w:rsidR="001E5017" w:rsidRPr="00A7392A">
        <w:rPr>
          <w:rFonts w:ascii="Arial" w:hAnsi="Arial" w:cs="Arial"/>
        </w:rPr>
        <w:t>29.12.2017 №482а</w:t>
      </w:r>
      <w:r w:rsidR="002E01FE" w:rsidRPr="00A7392A">
        <w:rPr>
          <w:rFonts w:ascii="Arial" w:hAnsi="Arial" w:cs="Arial"/>
        </w:rPr>
        <w:t>,</w:t>
      </w:r>
      <w:r w:rsidR="001E5017" w:rsidRPr="00A7392A">
        <w:rPr>
          <w:rFonts w:ascii="Arial" w:hAnsi="Arial" w:cs="Arial"/>
        </w:rPr>
        <w:t xml:space="preserve"> </w:t>
      </w:r>
      <w:r w:rsidR="00C723BF" w:rsidRPr="00A7392A">
        <w:rPr>
          <w:rFonts w:ascii="Arial" w:hAnsi="Arial" w:cs="Arial"/>
        </w:rPr>
        <w:t xml:space="preserve"> </w:t>
      </w:r>
      <w:r w:rsidRPr="00C723BF">
        <w:rPr>
          <w:rFonts w:ascii="Arial" w:hAnsi="Arial" w:cs="Arial"/>
        </w:rPr>
        <w:t>и в</w:t>
      </w:r>
      <w:r w:rsidRPr="0054581F">
        <w:rPr>
          <w:rFonts w:ascii="Arial" w:hAnsi="Arial" w:cs="Arial"/>
        </w:rPr>
        <w:t xml:space="preserve"> целях исполнения мероприятий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 на 2016-2021 годы», утвержденной постановлением Администрации Верхнекетского района от </w:t>
      </w:r>
      <w:smartTag w:uri="urn:schemas-microsoft-com:office:smarttags" w:element="date">
        <w:smartTagPr>
          <w:attr w:name="ls" w:val="trans"/>
          <w:attr w:name="Month" w:val="10"/>
          <w:attr w:name="Day" w:val="07"/>
          <w:attr w:name="Year" w:val="2015"/>
        </w:smartTagPr>
        <w:r w:rsidRPr="0054581F">
          <w:rPr>
            <w:rFonts w:ascii="Arial" w:hAnsi="Arial" w:cs="Arial"/>
          </w:rPr>
          <w:t>07.10.2015</w:t>
        </w:r>
      </w:smartTag>
      <w:r w:rsidRPr="0054581F">
        <w:rPr>
          <w:rFonts w:ascii="Arial" w:hAnsi="Arial" w:cs="Arial"/>
        </w:rPr>
        <w:t xml:space="preserve"> №845</w:t>
      </w:r>
      <w:r w:rsidR="00D54654" w:rsidRPr="0054581F">
        <w:rPr>
          <w:rFonts w:ascii="Arial" w:hAnsi="Arial" w:cs="Arial"/>
        </w:rPr>
        <w:t>,</w:t>
      </w:r>
      <w:r w:rsidR="009B2B19" w:rsidRPr="004F469A">
        <w:rPr>
          <w:rFonts w:ascii="Arial" w:hAnsi="Arial" w:cs="Arial"/>
        </w:rPr>
        <w:t xml:space="preserve"> </w:t>
      </w:r>
    </w:p>
    <w:p w:rsidR="00E40A05" w:rsidRPr="003B4E62" w:rsidRDefault="00E40A05" w:rsidP="00666093">
      <w:pPr>
        <w:widowControl w:val="0"/>
        <w:tabs>
          <w:tab w:val="left" w:pos="-2552"/>
        </w:tabs>
        <w:jc w:val="both"/>
        <w:rPr>
          <w:rFonts w:ascii="Arial" w:hAnsi="Arial" w:cs="Arial"/>
          <w:b/>
          <w:sz w:val="16"/>
          <w:szCs w:val="16"/>
        </w:rPr>
      </w:pPr>
    </w:p>
    <w:p w:rsidR="00666093" w:rsidRPr="004F469A" w:rsidRDefault="00666093" w:rsidP="00666093">
      <w:pPr>
        <w:widowControl w:val="0"/>
        <w:tabs>
          <w:tab w:val="left" w:pos="-2552"/>
        </w:tabs>
        <w:jc w:val="both"/>
        <w:rPr>
          <w:rFonts w:ascii="Arial" w:hAnsi="Arial" w:cs="Arial"/>
          <w:b/>
        </w:rPr>
      </w:pPr>
      <w:r w:rsidRPr="004F469A">
        <w:rPr>
          <w:rFonts w:ascii="Arial" w:hAnsi="Arial" w:cs="Arial"/>
          <w:b/>
        </w:rPr>
        <w:t>ПОСТАНОВЛЯЮ:</w:t>
      </w:r>
    </w:p>
    <w:p w:rsidR="00666093" w:rsidRPr="00F55401" w:rsidRDefault="00666093" w:rsidP="007F3408">
      <w:pPr>
        <w:widowControl w:val="0"/>
        <w:tabs>
          <w:tab w:val="left" w:pos="-2552"/>
        </w:tabs>
        <w:ind w:firstLine="360"/>
        <w:jc w:val="both"/>
        <w:rPr>
          <w:rFonts w:ascii="Arial" w:hAnsi="Arial" w:cs="Arial"/>
          <w:i/>
        </w:rPr>
      </w:pPr>
      <w:r w:rsidRPr="00F55401">
        <w:rPr>
          <w:rFonts w:ascii="Arial" w:hAnsi="Arial" w:cs="Arial"/>
        </w:rPr>
        <w:tab/>
      </w:r>
    </w:p>
    <w:p w:rsidR="006D60B0" w:rsidRPr="00ED707C" w:rsidRDefault="0044461F" w:rsidP="001814ED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ED707C">
        <w:rPr>
          <w:rFonts w:ascii="Arial" w:hAnsi="Arial" w:cs="Arial"/>
        </w:rPr>
        <w:t>Утвердить</w:t>
      </w:r>
      <w:r w:rsidR="002F599D" w:rsidRPr="00ED707C">
        <w:rPr>
          <w:rFonts w:ascii="Arial" w:hAnsi="Arial" w:cs="Arial"/>
        </w:rPr>
        <w:t xml:space="preserve"> прилагаемые</w:t>
      </w:r>
      <w:r w:rsidR="006D60B0" w:rsidRPr="00ED707C">
        <w:rPr>
          <w:rFonts w:ascii="Arial" w:hAnsi="Arial" w:cs="Arial"/>
        </w:rPr>
        <w:t>:</w:t>
      </w:r>
    </w:p>
    <w:p w:rsidR="006D60B0" w:rsidRDefault="0044461F" w:rsidP="001814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4466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порядок</w:t>
      </w:r>
      <w:r w:rsidRPr="00780240">
        <w:rPr>
          <w:rFonts w:ascii="Arial" w:hAnsi="Arial" w:cs="Arial"/>
        </w:rPr>
        <w:t xml:space="preserve"> предоставления субсидий на развитие личных подсобных хозяйств</w:t>
      </w:r>
      <w:r w:rsidR="006D60B0">
        <w:rPr>
          <w:rFonts w:ascii="Arial" w:hAnsi="Arial" w:cs="Arial"/>
        </w:rPr>
        <w:t xml:space="preserve"> согласно приложению 1</w:t>
      </w:r>
      <w:r w:rsidRPr="00780240">
        <w:rPr>
          <w:rFonts w:ascii="Arial" w:hAnsi="Arial" w:cs="Arial"/>
        </w:rPr>
        <w:t xml:space="preserve"> </w:t>
      </w:r>
      <w:r w:rsidR="006D60B0">
        <w:rPr>
          <w:rFonts w:ascii="Arial" w:hAnsi="Arial" w:cs="Arial"/>
        </w:rPr>
        <w:t>к настоящему постановлению;</w:t>
      </w:r>
    </w:p>
    <w:p w:rsidR="002205A9" w:rsidRDefault="006D60B0" w:rsidP="001814ED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предоставления </w:t>
      </w:r>
      <w:r w:rsidR="0044461F" w:rsidRPr="00780240">
        <w:rPr>
          <w:rFonts w:ascii="Arial" w:hAnsi="Arial" w:cs="Arial"/>
        </w:rPr>
        <w:t xml:space="preserve">субсидий на развитие крестьянских (фермерских) хозяйств </w:t>
      </w:r>
      <w:r w:rsidR="0044461F" w:rsidRPr="00446669">
        <w:rPr>
          <w:rFonts w:ascii="Arial" w:hAnsi="Arial" w:cs="Arial"/>
        </w:rPr>
        <w:t>согласно приложен</w:t>
      </w:r>
      <w:r w:rsidR="0044461F">
        <w:rPr>
          <w:rFonts w:ascii="Arial" w:hAnsi="Arial" w:cs="Arial"/>
        </w:rPr>
        <w:t>ию</w:t>
      </w:r>
      <w:r>
        <w:rPr>
          <w:rFonts w:ascii="Arial" w:hAnsi="Arial" w:cs="Arial"/>
        </w:rPr>
        <w:t xml:space="preserve"> 2</w:t>
      </w:r>
      <w:r w:rsidR="0044461F">
        <w:rPr>
          <w:rFonts w:ascii="Arial" w:hAnsi="Arial" w:cs="Arial"/>
        </w:rPr>
        <w:t xml:space="preserve"> к настоящему постановлению.</w:t>
      </w:r>
    </w:p>
    <w:p w:rsidR="003B4E62" w:rsidRDefault="003B4E62" w:rsidP="001814ED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B4E62">
        <w:rPr>
          <w:rFonts w:ascii="Arial" w:hAnsi="Arial" w:cs="Arial"/>
        </w:rPr>
        <w:t>Признать утратившими силу постановлени</w:t>
      </w:r>
      <w:r>
        <w:rPr>
          <w:rFonts w:ascii="Arial" w:hAnsi="Arial" w:cs="Arial"/>
        </w:rPr>
        <w:t>е</w:t>
      </w:r>
      <w:r w:rsidRPr="003B4E62">
        <w:rPr>
          <w:rFonts w:ascii="Arial" w:hAnsi="Arial" w:cs="Arial"/>
        </w:rPr>
        <w:t xml:space="preserve"> Админи</w:t>
      </w:r>
      <w:r>
        <w:rPr>
          <w:rFonts w:ascii="Arial" w:hAnsi="Arial" w:cs="Arial"/>
        </w:rPr>
        <w:t>страции Верхнекетского района</w:t>
      </w:r>
      <w:r w:rsidRPr="003B4E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3B4E62">
        <w:rPr>
          <w:rFonts w:ascii="Arial" w:hAnsi="Arial" w:cs="Arial"/>
        </w:rPr>
        <w:t>т 26.0</w:t>
      </w:r>
      <w:r>
        <w:rPr>
          <w:rFonts w:ascii="Arial" w:hAnsi="Arial" w:cs="Arial"/>
        </w:rPr>
        <w:t>4</w:t>
      </w:r>
      <w:r w:rsidRPr="003B4E62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3B4E62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448</w:t>
      </w:r>
      <w:r w:rsidRPr="003B4E62">
        <w:rPr>
          <w:rFonts w:ascii="Arial" w:hAnsi="Arial" w:cs="Arial"/>
        </w:rPr>
        <w:t xml:space="preserve"> «Об утверждении порядка предоставления субсидий на развитие личных подсобных хозяйств, порядка предоставления субсидий на развитие крестьянских (фермерских) хозяйств»;</w:t>
      </w:r>
    </w:p>
    <w:p w:rsidR="00D448B2" w:rsidRPr="00C90E6A" w:rsidRDefault="003B4E62" w:rsidP="001814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1728C0" w:rsidRPr="00C90E6A">
        <w:rPr>
          <w:rFonts w:ascii="Arial" w:hAnsi="Arial" w:cs="Arial"/>
          <w:color w:val="000000" w:themeColor="text1"/>
        </w:rPr>
        <w:t>.</w:t>
      </w:r>
      <w:r w:rsidR="007E5A95" w:rsidRPr="00C90E6A">
        <w:rPr>
          <w:rFonts w:ascii="Arial" w:hAnsi="Arial" w:cs="Arial"/>
          <w:color w:val="000000" w:themeColor="text1"/>
        </w:rPr>
        <w:t xml:space="preserve"> </w:t>
      </w:r>
      <w:r w:rsidR="00427A80" w:rsidRPr="00C90E6A">
        <w:rPr>
          <w:rFonts w:ascii="Arial" w:hAnsi="Arial" w:cs="Arial"/>
          <w:color w:val="000000" w:themeColor="text1"/>
        </w:rPr>
        <w:t>Настоящее постановление вступает в силу со дня официального опубликования в информационном вестнике Верхнекетского района «Территория»</w:t>
      </w:r>
      <w:r w:rsidR="00A77D82" w:rsidRPr="00C90E6A">
        <w:rPr>
          <w:rFonts w:ascii="Arial" w:hAnsi="Arial" w:cs="Arial"/>
          <w:color w:val="000000" w:themeColor="text1"/>
        </w:rPr>
        <w:t>,</w:t>
      </w:r>
      <w:r w:rsidR="006D7FFB" w:rsidRPr="00C90E6A">
        <w:rPr>
          <w:rFonts w:ascii="Arial" w:hAnsi="Arial" w:cs="Arial"/>
          <w:color w:val="000000" w:themeColor="text1"/>
        </w:rPr>
        <w:t xml:space="preserve"> разместить постановление на официальном сайте Администрации Верхнекетского района. </w:t>
      </w:r>
      <w:r w:rsidR="00A77D82" w:rsidRPr="00C90E6A">
        <w:rPr>
          <w:rFonts w:ascii="Arial" w:hAnsi="Arial" w:cs="Arial"/>
          <w:color w:val="000000" w:themeColor="text1"/>
        </w:rPr>
        <w:t xml:space="preserve"> </w:t>
      </w:r>
      <w:r w:rsidR="006D7FFB" w:rsidRPr="00C90E6A">
        <w:rPr>
          <w:rFonts w:ascii="Arial" w:hAnsi="Arial" w:cs="Arial"/>
          <w:color w:val="000000" w:themeColor="text1"/>
        </w:rPr>
        <w:t>Н</w:t>
      </w:r>
      <w:r w:rsidR="00A77D82" w:rsidRPr="00C90E6A">
        <w:rPr>
          <w:rFonts w:ascii="Arial" w:hAnsi="Arial" w:cs="Arial"/>
          <w:color w:val="000000" w:themeColor="text1"/>
        </w:rPr>
        <w:t xml:space="preserve">астоящее постановление  </w:t>
      </w:r>
      <w:r w:rsidR="00427A80" w:rsidRPr="00C90E6A">
        <w:rPr>
          <w:rFonts w:ascii="Arial" w:hAnsi="Arial" w:cs="Arial"/>
          <w:color w:val="000000" w:themeColor="text1"/>
        </w:rPr>
        <w:t>действует при условии предоставления бюджету Верхнекетского района субвенции на осуществление  отдельных государственных полномочий</w:t>
      </w:r>
      <w:r w:rsidR="00AB59AE" w:rsidRPr="00C90E6A">
        <w:rPr>
          <w:rFonts w:ascii="Arial" w:hAnsi="Arial" w:cs="Arial"/>
          <w:color w:val="000000" w:themeColor="text1"/>
        </w:rPr>
        <w:t xml:space="preserve"> по государственной поддержке сельскохозяйственного производства</w:t>
      </w:r>
      <w:r w:rsidR="00427A80" w:rsidRPr="00C90E6A">
        <w:rPr>
          <w:rFonts w:ascii="Arial" w:hAnsi="Arial" w:cs="Arial"/>
          <w:color w:val="000000" w:themeColor="text1"/>
        </w:rPr>
        <w:t xml:space="preserve"> из  бюджета Томской области в соответствии с законом об областном бюджете на очередной финансовый год и плановый период.</w:t>
      </w:r>
    </w:p>
    <w:p w:rsidR="003D3463" w:rsidRPr="001D14DD" w:rsidRDefault="001814ED" w:rsidP="001814ED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427A80" w:rsidRPr="001D14DD">
        <w:rPr>
          <w:rFonts w:ascii="Arial" w:hAnsi="Arial" w:cs="Arial"/>
          <w:color w:val="000000"/>
        </w:rPr>
        <w:t xml:space="preserve">. Контроль за исполнением настоящего постановления возложить на </w:t>
      </w:r>
      <w:r w:rsidR="00E2112F">
        <w:rPr>
          <w:rFonts w:ascii="Arial" w:hAnsi="Arial" w:cs="Arial"/>
          <w:color w:val="000000"/>
        </w:rPr>
        <w:t xml:space="preserve">первого </w:t>
      </w:r>
      <w:r w:rsidR="00427A80" w:rsidRPr="001D14DD">
        <w:rPr>
          <w:rFonts w:ascii="Arial" w:hAnsi="Arial" w:cs="Arial"/>
          <w:color w:val="000000"/>
        </w:rPr>
        <w:t>заместителя Главы Верхнекетского района по экономике и инвестиционной политике.</w:t>
      </w:r>
    </w:p>
    <w:p w:rsidR="003D3463" w:rsidRDefault="003D3463" w:rsidP="002205A9">
      <w:pPr>
        <w:pStyle w:val="ConsPlusNormal"/>
        <w:ind w:firstLine="540"/>
        <w:jc w:val="both"/>
        <w:rPr>
          <w:rFonts w:ascii="Arial" w:hAnsi="Arial" w:cs="Arial"/>
        </w:rPr>
      </w:pPr>
    </w:p>
    <w:p w:rsidR="003D3463" w:rsidRPr="004F469A" w:rsidRDefault="003D3463" w:rsidP="003D3463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  <w:r w:rsidRPr="004F469A">
        <w:rPr>
          <w:rFonts w:ascii="Arial" w:hAnsi="Arial" w:cs="Arial"/>
        </w:rPr>
        <w:t xml:space="preserve">Глава Верхнекетского района                                                                   </w:t>
      </w:r>
      <w:r w:rsidR="00E2112F">
        <w:rPr>
          <w:rFonts w:ascii="Arial" w:hAnsi="Arial" w:cs="Arial"/>
        </w:rPr>
        <w:t>А.Н. Сидихин</w:t>
      </w:r>
    </w:p>
    <w:p w:rsidR="003D3463" w:rsidRPr="004F469A" w:rsidRDefault="003D3463" w:rsidP="003D3463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</w:p>
    <w:p w:rsidR="003D3463" w:rsidRPr="00AB59AE" w:rsidRDefault="003D3463" w:rsidP="003D3463">
      <w:pPr>
        <w:widowControl w:val="0"/>
        <w:rPr>
          <w:rFonts w:ascii="Arial" w:hAnsi="Arial" w:cs="Arial"/>
          <w:sz w:val="20"/>
          <w:szCs w:val="20"/>
        </w:rPr>
      </w:pPr>
      <w:r w:rsidRPr="00AB59AE">
        <w:rPr>
          <w:rFonts w:ascii="Arial" w:hAnsi="Arial" w:cs="Arial"/>
          <w:sz w:val="20"/>
          <w:szCs w:val="20"/>
        </w:rPr>
        <w:t>Еременко Н.А.</w:t>
      </w:r>
      <w:r w:rsidR="003B4E62">
        <w:rPr>
          <w:rFonts w:ascii="Arial" w:hAnsi="Arial" w:cs="Arial"/>
          <w:sz w:val="20"/>
          <w:szCs w:val="20"/>
        </w:rPr>
        <w:t xml:space="preserve"> </w:t>
      </w:r>
      <w:r w:rsidRPr="00AB59AE">
        <w:rPr>
          <w:rFonts w:ascii="Arial" w:hAnsi="Arial" w:cs="Arial"/>
          <w:sz w:val="20"/>
          <w:szCs w:val="20"/>
        </w:rPr>
        <w:t>2-26-72</w:t>
      </w:r>
    </w:p>
    <w:p w:rsidR="003D3463" w:rsidRPr="00AB59AE" w:rsidRDefault="003D3463" w:rsidP="003D3463">
      <w:pPr>
        <w:widowControl w:val="0"/>
        <w:rPr>
          <w:rFonts w:ascii="Arial" w:hAnsi="Arial" w:cs="Arial"/>
          <w:sz w:val="20"/>
          <w:szCs w:val="20"/>
        </w:rPr>
      </w:pPr>
    </w:p>
    <w:p w:rsidR="003F0914" w:rsidRPr="004F469A" w:rsidRDefault="003F0914" w:rsidP="00BC0C45">
      <w:pPr>
        <w:widowControl w:val="0"/>
        <w:jc w:val="right"/>
        <w:rPr>
          <w:rFonts w:ascii="Arial" w:hAnsi="Arial" w:cs="Arial"/>
          <w:color w:val="000000"/>
        </w:rPr>
      </w:pPr>
      <w:r w:rsidRPr="004F469A">
        <w:rPr>
          <w:rFonts w:ascii="Arial" w:hAnsi="Arial" w:cs="Arial"/>
          <w:color w:val="000000"/>
        </w:rPr>
        <w:t xml:space="preserve">Приложение </w:t>
      </w:r>
      <w:r w:rsidR="0056275A">
        <w:rPr>
          <w:rFonts w:ascii="Arial" w:hAnsi="Arial" w:cs="Arial"/>
          <w:color w:val="000000"/>
        </w:rPr>
        <w:t>1</w:t>
      </w:r>
    </w:p>
    <w:p w:rsidR="00C472DD" w:rsidRDefault="00C472DD" w:rsidP="003F091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</w:t>
      </w:r>
      <w:r w:rsidR="004F469A">
        <w:rPr>
          <w:rFonts w:ascii="Arial" w:hAnsi="Arial" w:cs="Arial"/>
          <w:color w:val="000000"/>
        </w:rPr>
        <w:t xml:space="preserve"> </w:t>
      </w:r>
    </w:p>
    <w:p w:rsidR="00D448B2" w:rsidRDefault="004F469A" w:rsidP="003F091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</w:t>
      </w:r>
      <w:r w:rsidR="0056275A">
        <w:rPr>
          <w:rFonts w:ascii="Arial" w:hAnsi="Arial" w:cs="Arial"/>
          <w:color w:val="000000"/>
        </w:rPr>
        <w:t>ем</w:t>
      </w:r>
      <w:r>
        <w:rPr>
          <w:rFonts w:ascii="Arial" w:hAnsi="Arial" w:cs="Arial"/>
          <w:color w:val="000000"/>
        </w:rPr>
        <w:t xml:space="preserve"> Администрации</w:t>
      </w:r>
      <w:r w:rsidR="00D448B2">
        <w:rPr>
          <w:rFonts w:ascii="Arial" w:hAnsi="Arial" w:cs="Arial"/>
          <w:color w:val="000000"/>
        </w:rPr>
        <w:t xml:space="preserve"> </w:t>
      </w:r>
      <w:r w:rsidR="00C165E7">
        <w:rPr>
          <w:rFonts w:ascii="Arial" w:hAnsi="Arial" w:cs="Arial"/>
          <w:color w:val="000000"/>
        </w:rPr>
        <w:t>Верхнекетского</w:t>
      </w:r>
    </w:p>
    <w:p w:rsidR="003F0914" w:rsidRPr="004F469A" w:rsidRDefault="00C165E7" w:rsidP="003F091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района </w:t>
      </w:r>
      <w:r w:rsidR="003F0914" w:rsidRPr="004F469A">
        <w:rPr>
          <w:rFonts w:ascii="Arial" w:hAnsi="Arial" w:cs="Arial"/>
          <w:color w:val="000000"/>
        </w:rPr>
        <w:t>от</w:t>
      </w:r>
      <w:r w:rsidR="00D448B2">
        <w:rPr>
          <w:rFonts w:ascii="Arial" w:hAnsi="Arial" w:cs="Arial"/>
          <w:color w:val="000000"/>
        </w:rPr>
        <w:t xml:space="preserve"> «</w:t>
      </w:r>
      <w:r w:rsidR="00006C63">
        <w:rPr>
          <w:rFonts w:ascii="Arial" w:hAnsi="Arial" w:cs="Arial"/>
          <w:color w:val="000000"/>
        </w:rPr>
        <w:t>___</w:t>
      </w:r>
      <w:r w:rsidR="00F60F04">
        <w:rPr>
          <w:rFonts w:ascii="Arial" w:hAnsi="Arial" w:cs="Arial"/>
          <w:color w:val="000000"/>
        </w:rPr>
        <w:t>»</w:t>
      </w:r>
      <w:r w:rsidR="00D448B2">
        <w:rPr>
          <w:rFonts w:ascii="Arial" w:hAnsi="Arial" w:cs="Arial"/>
          <w:color w:val="000000"/>
        </w:rPr>
        <w:t xml:space="preserve"> </w:t>
      </w:r>
      <w:r w:rsidR="00006C63">
        <w:rPr>
          <w:rFonts w:ascii="Arial" w:hAnsi="Arial" w:cs="Arial"/>
          <w:color w:val="000000"/>
        </w:rPr>
        <w:t>_____________</w:t>
      </w:r>
      <w:r w:rsidR="00D448B2">
        <w:rPr>
          <w:rFonts w:ascii="Arial" w:hAnsi="Arial" w:cs="Arial"/>
          <w:color w:val="000000"/>
        </w:rPr>
        <w:t xml:space="preserve"> 201</w:t>
      </w:r>
      <w:r w:rsidR="00006C63">
        <w:rPr>
          <w:rFonts w:ascii="Arial" w:hAnsi="Arial" w:cs="Arial"/>
          <w:color w:val="000000"/>
        </w:rPr>
        <w:t>8</w:t>
      </w:r>
      <w:r w:rsidR="00D448B2">
        <w:rPr>
          <w:rFonts w:ascii="Arial" w:hAnsi="Arial" w:cs="Arial"/>
          <w:color w:val="000000"/>
        </w:rPr>
        <w:t xml:space="preserve"> года </w:t>
      </w:r>
      <w:r w:rsidR="003F0914" w:rsidRPr="004F469A">
        <w:rPr>
          <w:rFonts w:ascii="Arial" w:hAnsi="Arial" w:cs="Arial"/>
          <w:color w:val="000000"/>
        </w:rPr>
        <w:t>№</w:t>
      </w:r>
      <w:r w:rsidR="0056275A">
        <w:rPr>
          <w:rFonts w:ascii="Arial" w:hAnsi="Arial" w:cs="Arial"/>
          <w:color w:val="000000"/>
        </w:rPr>
        <w:t>____</w:t>
      </w:r>
    </w:p>
    <w:p w:rsidR="003F0914" w:rsidRPr="004F469A" w:rsidRDefault="003F0914" w:rsidP="003F091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3F0914" w:rsidRPr="00B33A02" w:rsidRDefault="00ED3E41" w:rsidP="00B3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</w:rPr>
      </w:pPr>
      <w:r w:rsidRPr="00ED3E41">
        <w:rPr>
          <w:rFonts w:ascii="Arial" w:hAnsi="Arial" w:cs="Arial"/>
          <w:b/>
          <w:bCs/>
          <w:caps/>
          <w:color w:val="000000"/>
        </w:rPr>
        <w:t>порядок предоставления субсиди</w:t>
      </w:r>
      <w:r w:rsidR="007E5A95">
        <w:rPr>
          <w:rFonts w:ascii="Arial" w:hAnsi="Arial" w:cs="Arial"/>
          <w:b/>
          <w:bCs/>
          <w:caps/>
          <w:color w:val="000000"/>
        </w:rPr>
        <w:t>й</w:t>
      </w:r>
      <w:r w:rsidRPr="00ED3E41">
        <w:rPr>
          <w:rFonts w:ascii="Arial" w:hAnsi="Arial" w:cs="Arial"/>
          <w:b/>
          <w:bCs/>
          <w:caps/>
          <w:color w:val="000000"/>
        </w:rPr>
        <w:t xml:space="preserve"> на </w:t>
      </w:r>
      <w:r w:rsidR="00B33A02" w:rsidRPr="00B33A02">
        <w:rPr>
          <w:rFonts w:ascii="Arial" w:hAnsi="Arial" w:cs="Arial"/>
          <w:b/>
          <w:bCs/>
          <w:caps/>
          <w:color w:val="000000"/>
        </w:rPr>
        <w:t xml:space="preserve">развитие личных подсобных хозяйств </w:t>
      </w:r>
    </w:p>
    <w:p w:rsidR="00890B9F" w:rsidRDefault="00890B9F" w:rsidP="00890B9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890B9F" w:rsidRPr="00891B9A" w:rsidRDefault="00890B9F" w:rsidP="00890B9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891B9A">
        <w:rPr>
          <w:rFonts w:ascii="Arial" w:eastAsia="Calibri" w:hAnsi="Arial" w:cs="Arial"/>
          <w:b/>
          <w:bCs/>
          <w:lang w:eastAsia="en-US"/>
        </w:rPr>
        <w:t>1.Общие положения</w:t>
      </w:r>
    </w:p>
    <w:p w:rsidR="003F0914" w:rsidRPr="00891B9A" w:rsidRDefault="003F0914" w:rsidP="003F091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0914" w:rsidRPr="00891B9A" w:rsidRDefault="003F0914" w:rsidP="003F09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1. </w:t>
      </w:r>
      <w:r w:rsidR="00ED3E41" w:rsidRPr="00891B9A">
        <w:rPr>
          <w:rFonts w:ascii="Arial" w:hAnsi="Arial" w:cs="Arial"/>
        </w:rPr>
        <w:t xml:space="preserve">Настоящий </w:t>
      </w:r>
      <w:r w:rsidR="002A7785" w:rsidRPr="00891B9A">
        <w:rPr>
          <w:rFonts w:ascii="Arial" w:hAnsi="Arial" w:cs="Arial"/>
        </w:rPr>
        <w:t>П</w:t>
      </w:r>
      <w:r w:rsidR="00ED3E41" w:rsidRPr="00891B9A">
        <w:rPr>
          <w:rFonts w:ascii="Arial" w:hAnsi="Arial" w:cs="Arial"/>
        </w:rPr>
        <w:t xml:space="preserve">орядок предоставления субсидий </w:t>
      </w:r>
      <w:r w:rsidR="00537ED7" w:rsidRPr="00891B9A">
        <w:rPr>
          <w:rFonts w:ascii="Arial" w:hAnsi="Arial" w:cs="Arial"/>
        </w:rPr>
        <w:t>на развитие</w:t>
      </w:r>
      <w:r w:rsidR="002A7785" w:rsidRPr="00891B9A">
        <w:rPr>
          <w:rFonts w:ascii="Arial" w:hAnsi="Arial" w:cs="Arial"/>
        </w:rPr>
        <w:t xml:space="preserve"> </w:t>
      </w:r>
      <w:r w:rsidR="007E5A95" w:rsidRPr="00891B9A">
        <w:rPr>
          <w:rFonts w:ascii="Arial" w:hAnsi="Arial" w:cs="Arial"/>
        </w:rPr>
        <w:t xml:space="preserve">личных подсобных хозяйств </w:t>
      </w:r>
      <w:r w:rsidR="00ED3E41" w:rsidRPr="00891B9A">
        <w:rPr>
          <w:rFonts w:ascii="Arial" w:hAnsi="Arial" w:cs="Arial"/>
        </w:rPr>
        <w:t xml:space="preserve">определяет цели предоставления субсидий, категории </w:t>
      </w:r>
      <w:r w:rsidR="008A211A" w:rsidRPr="00891B9A">
        <w:rPr>
          <w:rFonts w:ascii="Arial" w:hAnsi="Arial" w:cs="Arial"/>
        </w:rPr>
        <w:t>сельскохозяйственных товаропроизводителей</w:t>
      </w:r>
      <w:r w:rsidR="00ED3E41" w:rsidRPr="00891B9A">
        <w:rPr>
          <w:rFonts w:ascii="Arial" w:hAnsi="Arial" w:cs="Arial"/>
        </w:rPr>
        <w:t>, имеющих право на получение субсидий</w:t>
      </w:r>
      <w:r w:rsidR="002A7785" w:rsidRPr="00891B9A">
        <w:rPr>
          <w:rFonts w:ascii="Arial" w:hAnsi="Arial" w:cs="Arial"/>
        </w:rPr>
        <w:t xml:space="preserve"> –</w:t>
      </w:r>
      <w:r w:rsidR="00ED3E41" w:rsidRPr="00891B9A">
        <w:rPr>
          <w:rFonts w:ascii="Arial" w:hAnsi="Arial" w:cs="Arial"/>
        </w:rPr>
        <w:t xml:space="preserve"> </w:t>
      </w:r>
      <w:r w:rsidR="002A7785" w:rsidRPr="00891B9A">
        <w:rPr>
          <w:rFonts w:ascii="Arial" w:hAnsi="Arial" w:cs="Arial"/>
        </w:rPr>
        <w:t xml:space="preserve">граждане, ведущие </w:t>
      </w:r>
      <w:r w:rsidR="00537ED7" w:rsidRPr="00891B9A">
        <w:rPr>
          <w:rFonts w:ascii="Arial" w:hAnsi="Arial" w:cs="Arial"/>
        </w:rPr>
        <w:t>личны</w:t>
      </w:r>
      <w:r w:rsidR="002A7785" w:rsidRPr="00891B9A">
        <w:rPr>
          <w:rFonts w:ascii="Arial" w:hAnsi="Arial" w:cs="Arial"/>
        </w:rPr>
        <w:t>е</w:t>
      </w:r>
      <w:r w:rsidR="00537ED7" w:rsidRPr="00891B9A">
        <w:rPr>
          <w:rFonts w:ascii="Arial" w:hAnsi="Arial" w:cs="Arial"/>
        </w:rPr>
        <w:t xml:space="preserve"> подсобны</w:t>
      </w:r>
      <w:r w:rsidR="002A7785" w:rsidRPr="00891B9A">
        <w:rPr>
          <w:rFonts w:ascii="Arial" w:hAnsi="Arial" w:cs="Arial"/>
        </w:rPr>
        <w:t>е</w:t>
      </w:r>
      <w:r w:rsidR="00537ED7" w:rsidRPr="00891B9A">
        <w:rPr>
          <w:rFonts w:ascii="Arial" w:hAnsi="Arial" w:cs="Arial"/>
        </w:rPr>
        <w:t xml:space="preserve"> хозяйств</w:t>
      </w:r>
      <w:r w:rsidR="002A7785" w:rsidRPr="00891B9A">
        <w:rPr>
          <w:rFonts w:ascii="Arial" w:hAnsi="Arial" w:cs="Arial"/>
        </w:rPr>
        <w:t>а</w:t>
      </w:r>
      <w:r w:rsidR="00EF6BD3" w:rsidRPr="00891B9A">
        <w:rPr>
          <w:rFonts w:ascii="Arial" w:hAnsi="Arial" w:cs="Arial"/>
        </w:rPr>
        <w:t xml:space="preserve"> </w:t>
      </w:r>
      <w:r w:rsidR="002A7785" w:rsidRPr="00891B9A">
        <w:rPr>
          <w:rFonts w:ascii="Arial" w:hAnsi="Arial" w:cs="Arial"/>
        </w:rPr>
        <w:t>(далее</w:t>
      </w:r>
      <w:r w:rsidR="00EF6BD3" w:rsidRPr="00891B9A">
        <w:rPr>
          <w:rFonts w:ascii="Arial" w:hAnsi="Arial" w:cs="Arial"/>
        </w:rPr>
        <w:t xml:space="preserve"> </w:t>
      </w:r>
      <w:r w:rsidR="002A7785" w:rsidRPr="00891B9A">
        <w:rPr>
          <w:rFonts w:ascii="Arial" w:hAnsi="Arial" w:cs="Arial"/>
        </w:rPr>
        <w:t>-</w:t>
      </w:r>
      <w:r w:rsidR="00EF6BD3" w:rsidRPr="00891B9A">
        <w:rPr>
          <w:rFonts w:ascii="Arial" w:hAnsi="Arial" w:cs="Arial"/>
        </w:rPr>
        <w:t xml:space="preserve"> </w:t>
      </w:r>
      <w:r w:rsidR="00536622" w:rsidRPr="00891B9A">
        <w:rPr>
          <w:rFonts w:ascii="Arial" w:hAnsi="Arial" w:cs="Arial"/>
        </w:rPr>
        <w:t xml:space="preserve">граждане, ведущие </w:t>
      </w:r>
      <w:r w:rsidR="0056275A" w:rsidRPr="00891B9A">
        <w:rPr>
          <w:rFonts w:ascii="Arial" w:hAnsi="Arial" w:cs="Arial"/>
        </w:rPr>
        <w:t>ЛПХ)</w:t>
      </w:r>
      <w:r w:rsidRPr="00891B9A">
        <w:rPr>
          <w:rFonts w:ascii="Arial" w:hAnsi="Arial" w:cs="Arial"/>
        </w:rPr>
        <w:t>.</w:t>
      </w:r>
    </w:p>
    <w:p w:rsidR="00890B9F" w:rsidRPr="00891B9A" w:rsidRDefault="00502CBD" w:rsidP="000057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2</w:t>
      </w:r>
      <w:r w:rsidR="003F0914" w:rsidRPr="00891B9A">
        <w:rPr>
          <w:rFonts w:ascii="Arial" w:hAnsi="Arial" w:cs="Arial"/>
        </w:rPr>
        <w:t>. Субсидии, источником финансовог</w:t>
      </w:r>
      <w:r w:rsidR="00B90BCD" w:rsidRPr="00891B9A">
        <w:rPr>
          <w:rFonts w:ascii="Arial" w:hAnsi="Arial" w:cs="Arial"/>
        </w:rPr>
        <w:t xml:space="preserve">о обеспечения которых являются </w:t>
      </w:r>
      <w:r w:rsidR="00B63989" w:rsidRPr="00891B9A">
        <w:rPr>
          <w:rFonts w:ascii="Arial" w:hAnsi="Arial" w:cs="Arial"/>
        </w:rPr>
        <w:t xml:space="preserve">средства </w:t>
      </w:r>
      <w:r w:rsidR="003F0914" w:rsidRPr="00891B9A">
        <w:rPr>
          <w:rFonts w:ascii="Arial" w:hAnsi="Arial" w:cs="Arial"/>
        </w:rPr>
        <w:t>бюджет</w:t>
      </w:r>
      <w:r w:rsidR="00B63989" w:rsidRPr="00891B9A">
        <w:rPr>
          <w:rFonts w:ascii="Arial" w:hAnsi="Arial" w:cs="Arial"/>
        </w:rPr>
        <w:t>а Томской области</w:t>
      </w:r>
      <w:r w:rsidR="003F0914" w:rsidRPr="00891B9A">
        <w:rPr>
          <w:rFonts w:ascii="Arial" w:hAnsi="Arial" w:cs="Arial"/>
        </w:rPr>
        <w:t>,</w:t>
      </w:r>
      <w:r w:rsidR="00B63989" w:rsidRPr="00891B9A">
        <w:rPr>
          <w:rFonts w:ascii="Arial" w:hAnsi="Arial" w:cs="Arial"/>
        </w:rPr>
        <w:t xml:space="preserve"> поступающие в бюджет </w:t>
      </w:r>
      <w:r w:rsidR="00813D6A" w:rsidRPr="00891B9A">
        <w:rPr>
          <w:rFonts w:ascii="Arial" w:hAnsi="Arial" w:cs="Arial"/>
        </w:rPr>
        <w:t>муниципального образования «</w:t>
      </w:r>
      <w:r w:rsidR="00B63989" w:rsidRPr="00891B9A">
        <w:rPr>
          <w:rFonts w:ascii="Arial" w:hAnsi="Arial" w:cs="Arial"/>
        </w:rPr>
        <w:t>Верхнекетск</w:t>
      </w:r>
      <w:r w:rsidR="00813D6A" w:rsidRPr="00891B9A">
        <w:rPr>
          <w:rFonts w:ascii="Arial" w:hAnsi="Arial" w:cs="Arial"/>
        </w:rPr>
        <w:t>ий район"</w:t>
      </w:r>
      <w:r w:rsidR="00B63989" w:rsidRPr="00891B9A">
        <w:rPr>
          <w:rFonts w:ascii="Arial" w:hAnsi="Arial" w:cs="Arial"/>
        </w:rPr>
        <w:t>,</w:t>
      </w:r>
      <w:r w:rsidR="003F0914" w:rsidRPr="00891B9A">
        <w:rPr>
          <w:rFonts w:ascii="Arial" w:hAnsi="Arial" w:cs="Arial"/>
        </w:rPr>
        <w:t xml:space="preserve"> предоставляются </w:t>
      </w:r>
      <w:r w:rsidR="002A7785" w:rsidRPr="00891B9A">
        <w:rPr>
          <w:rFonts w:ascii="Arial" w:hAnsi="Arial" w:cs="Arial"/>
        </w:rPr>
        <w:t xml:space="preserve">гражданам, ведущим </w:t>
      </w:r>
      <w:r w:rsidR="00536622" w:rsidRPr="00891B9A">
        <w:rPr>
          <w:rFonts w:ascii="Arial" w:hAnsi="Arial" w:cs="Arial"/>
        </w:rPr>
        <w:t>ЛПХ</w:t>
      </w:r>
      <w:r w:rsidR="00D11112" w:rsidRPr="00891B9A">
        <w:rPr>
          <w:rFonts w:ascii="Arial" w:hAnsi="Arial" w:cs="Arial"/>
        </w:rPr>
        <w:t>,</w:t>
      </w:r>
      <w:r w:rsidR="002A7785" w:rsidRPr="00891B9A">
        <w:rPr>
          <w:rFonts w:ascii="Arial" w:hAnsi="Arial" w:cs="Arial"/>
        </w:rPr>
        <w:t xml:space="preserve"> </w:t>
      </w:r>
      <w:r w:rsidR="00C52175" w:rsidRPr="00891B9A">
        <w:rPr>
          <w:rFonts w:ascii="Arial" w:hAnsi="Arial" w:cs="Arial"/>
        </w:rPr>
        <w:t xml:space="preserve">с целью </w:t>
      </w:r>
      <w:r w:rsidR="00471DB7" w:rsidRPr="00891B9A">
        <w:rPr>
          <w:rFonts w:ascii="Arial" w:hAnsi="Arial" w:cs="Arial"/>
        </w:rPr>
        <w:t xml:space="preserve">их </w:t>
      </w:r>
      <w:r w:rsidR="00704DA8" w:rsidRPr="00891B9A">
        <w:rPr>
          <w:rFonts w:ascii="Arial" w:hAnsi="Arial" w:cs="Arial"/>
        </w:rPr>
        <w:t>развити</w:t>
      </w:r>
      <w:r w:rsidR="00536622" w:rsidRPr="00891B9A">
        <w:rPr>
          <w:rFonts w:ascii="Arial" w:hAnsi="Arial" w:cs="Arial"/>
        </w:rPr>
        <w:t>я</w:t>
      </w:r>
      <w:r w:rsidR="00A20AEB" w:rsidRPr="00891B9A">
        <w:rPr>
          <w:rFonts w:ascii="Arial" w:hAnsi="Arial" w:cs="Arial"/>
        </w:rPr>
        <w:t xml:space="preserve"> </w:t>
      </w:r>
      <w:r w:rsidR="00F124F0" w:rsidRPr="00891B9A">
        <w:rPr>
          <w:rFonts w:ascii="Arial" w:hAnsi="Arial" w:cs="Arial"/>
        </w:rPr>
        <w:t>(далее</w:t>
      </w:r>
      <w:r w:rsidR="00640605" w:rsidRPr="00891B9A">
        <w:rPr>
          <w:rFonts w:ascii="Arial" w:hAnsi="Arial" w:cs="Arial"/>
        </w:rPr>
        <w:t xml:space="preserve"> </w:t>
      </w:r>
      <w:r w:rsidR="00F124F0" w:rsidRPr="00891B9A">
        <w:rPr>
          <w:rFonts w:ascii="Arial" w:hAnsi="Arial" w:cs="Arial"/>
        </w:rPr>
        <w:t>-</w:t>
      </w:r>
      <w:r w:rsidR="00640605" w:rsidRPr="00891B9A">
        <w:rPr>
          <w:rFonts w:ascii="Arial" w:hAnsi="Arial" w:cs="Arial"/>
        </w:rPr>
        <w:t xml:space="preserve"> </w:t>
      </w:r>
      <w:r w:rsidR="00F124F0" w:rsidRPr="00891B9A">
        <w:rPr>
          <w:rFonts w:ascii="Arial" w:hAnsi="Arial" w:cs="Arial"/>
        </w:rPr>
        <w:t>субсидии)</w:t>
      </w:r>
      <w:r w:rsidR="000057FC" w:rsidRPr="00891B9A">
        <w:rPr>
          <w:rFonts w:ascii="Arial" w:hAnsi="Arial" w:cs="Arial"/>
        </w:rPr>
        <w:t xml:space="preserve"> по следующим направлениям: </w:t>
      </w:r>
      <w:r w:rsidR="00396902" w:rsidRPr="00891B9A">
        <w:rPr>
          <w:rFonts w:ascii="Arial" w:hAnsi="Arial" w:cs="Arial"/>
        </w:rPr>
        <w:t xml:space="preserve">1) </w:t>
      </w:r>
      <w:r w:rsidR="000057FC" w:rsidRPr="00891B9A">
        <w:rPr>
          <w:rFonts w:ascii="Arial" w:hAnsi="Arial" w:cs="Arial"/>
        </w:rPr>
        <w:t>на содержание коров</w:t>
      </w:r>
      <w:r w:rsidR="00396902" w:rsidRPr="00891B9A">
        <w:rPr>
          <w:rFonts w:ascii="Arial" w:hAnsi="Arial" w:cs="Arial"/>
        </w:rPr>
        <w:t>; 2) на возмещение части затрат на обеспечение технической и технологической модернизации</w:t>
      </w:r>
    </w:p>
    <w:p w:rsidR="00573184" w:rsidRPr="00891B9A" w:rsidRDefault="002D791C" w:rsidP="002D79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3. Субсидии предоставляются</w:t>
      </w:r>
      <w:r w:rsidR="008A211A" w:rsidRPr="00891B9A">
        <w:rPr>
          <w:rFonts w:ascii="Arial" w:hAnsi="Arial" w:cs="Arial"/>
        </w:rPr>
        <w:t xml:space="preserve"> из бюджета </w:t>
      </w:r>
      <w:r w:rsidR="00813D6A" w:rsidRPr="00891B9A">
        <w:rPr>
          <w:rFonts w:ascii="Arial" w:hAnsi="Arial" w:cs="Arial"/>
        </w:rPr>
        <w:t>муниципального образования «</w:t>
      </w:r>
      <w:r w:rsidR="008A211A" w:rsidRPr="00891B9A">
        <w:rPr>
          <w:rFonts w:ascii="Arial" w:hAnsi="Arial" w:cs="Arial"/>
        </w:rPr>
        <w:t>Верхнекетск</w:t>
      </w:r>
      <w:r w:rsidR="00813D6A" w:rsidRPr="00891B9A">
        <w:rPr>
          <w:rFonts w:ascii="Arial" w:hAnsi="Arial" w:cs="Arial"/>
        </w:rPr>
        <w:t>ий</w:t>
      </w:r>
      <w:r w:rsidR="008A211A" w:rsidRPr="00891B9A">
        <w:rPr>
          <w:rFonts w:ascii="Arial" w:hAnsi="Arial" w:cs="Arial"/>
        </w:rPr>
        <w:t xml:space="preserve"> район</w:t>
      </w:r>
      <w:r w:rsidR="00813D6A" w:rsidRPr="00891B9A">
        <w:rPr>
          <w:rFonts w:ascii="Arial" w:hAnsi="Arial" w:cs="Arial"/>
        </w:rPr>
        <w:t>»</w:t>
      </w:r>
      <w:r w:rsidR="00640605" w:rsidRPr="00891B9A">
        <w:rPr>
          <w:rFonts w:ascii="Arial" w:hAnsi="Arial" w:cs="Arial"/>
        </w:rPr>
        <w:t xml:space="preserve"> </w:t>
      </w:r>
      <w:r w:rsidR="0045175A" w:rsidRPr="00891B9A">
        <w:rPr>
          <w:rFonts w:ascii="Arial" w:hAnsi="Arial" w:cs="Arial"/>
        </w:rPr>
        <w:t>в</w:t>
      </w:r>
      <w:r w:rsidR="00EF6BD3" w:rsidRPr="00891B9A">
        <w:rPr>
          <w:rFonts w:ascii="Arial" w:hAnsi="Arial" w:cs="Arial"/>
        </w:rPr>
        <w:t xml:space="preserve"> </w:t>
      </w:r>
      <w:r w:rsidRPr="00891B9A">
        <w:rPr>
          <w:rFonts w:ascii="Arial" w:hAnsi="Arial" w:cs="Arial"/>
        </w:rPr>
        <w:t>пределах</w:t>
      </w:r>
      <w:r w:rsidR="00640605" w:rsidRPr="00891B9A">
        <w:rPr>
          <w:rFonts w:ascii="Arial" w:hAnsi="Arial" w:cs="Arial"/>
        </w:rPr>
        <w:t xml:space="preserve"> </w:t>
      </w:r>
      <w:r w:rsidR="00B90BCD" w:rsidRPr="00891B9A">
        <w:rPr>
          <w:rFonts w:ascii="Arial" w:hAnsi="Arial" w:cs="Arial"/>
        </w:rPr>
        <w:t>п</w:t>
      </w:r>
      <w:r w:rsidR="008A211A" w:rsidRPr="00891B9A">
        <w:rPr>
          <w:rFonts w:ascii="Arial" w:hAnsi="Arial" w:cs="Arial"/>
        </w:rPr>
        <w:t>оступивших</w:t>
      </w:r>
      <w:r w:rsidRPr="00891B9A">
        <w:rPr>
          <w:rFonts w:ascii="Arial" w:hAnsi="Arial" w:cs="Arial"/>
        </w:rPr>
        <w:t xml:space="preserve"> на эти цели объемов бюджетных средств </w:t>
      </w:r>
      <w:r w:rsidR="008A211A" w:rsidRPr="00891B9A">
        <w:rPr>
          <w:rFonts w:ascii="Arial" w:hAnsi="Arial" w:cs="Arial"/>
        </w:rPr>
        <w:t>из</w:t>
      </w:r>
      <w:r w:rsidRPr="00891B9A">
        <w:rPr>
          <w:rFonts w:ascii="Arial" w:hAnsi="Arial" w:cs="Arial"/>
        </w:rPr>
        <w:t xml:space="preserve"> бюджет</w:t>
      </w:r>
      <w:r w:rsidR="008A211A" w:rsidRPr="00891B9A">
        <w:rPr>
          <w:rFonts w:ascii="Arial" w:hAnsi="Arial" w:cs="Arial"/>
        </w:rPr>
        <w:t>а</w:t>
      </w:r>
      <w:r w:rsidRPr="00891B9A">
        <w:rPr>
          <w:rFonts w:ascii="Arial" w:hAnsi="Arial" w:cs="Arial"/>
        </w:rPr>
        <w:t xml:space="preserve"> Томской области. </w:t>
      </w:r>
    </w:p>
    <w:p w:rsidR="002D791C" w:rsidRPr="00891B9A" w:rsidRDefault="00573184" w:rsidP="002D79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4.</w:t>
      </w:r>
      <w:r w:rsidR="00AE39B2" w:rsidRPr="00891B9A">
        <w:rPr>
          <w:rFonts w:ascii="Arial" w:hAnsi="Arial" w:cs="Arial"/>
        </w:rPr>
        <w:t>Главным распорядителем как получателем бюджетных средств</w:t>
      </w:r>
      <w:r w:rsidR="00E71B2D" w:rsidRPr="00891B9A">
        <w:rPr>
          <w:rFonts w:ascii="Arial" w:hAnsi="Arial" w:cs="Arial"/>
        </w:rPr>
        <w:t>, до которого доведены в установленном порядке лимиты бюджетных обязательств на соответствующий финансовый год</w:t>
      </w:r>
      <w:r w:rsidR="002D791C" w:rsidRPr="00891B9A">
        <w:rPr>
          <w:rFonts w:ascii="Arial" w:hAnsi="Arial" w:cs="Arial"/>
        </w:rPr>
        <w:t>, является Администрация Верхнекетского района (далее</w:t>
      </w:r>
      <w:r w:rsidR="00603D15" w:rsidRPr="00891B9A">
        <w:rPr>
          <w:rFonts w:ascii="Arial" w:hAnsi="Arial" w:cs="Arial"/>
        </w:rPr>
        <w:t xml:space="preserve"> </w:t>
      </w:r>
      <w:r w:rsidR="002D791C" w:rsidRPr="00891B9A">
        <w:rPr>
          <w:rFonts w:ascii="Arial" w:hAnsi="Arial" w:cs="Arial"/>
        </w:rPr>
        <w:t>-</w:t>
      </w:r>
      <w:r w:rsidR="00603D15" w:rsidRPr="00891B9A">
        <w:rPr>
          <w:rFonts w:ascii="Arial" w:hAnsi="Arial" w:cs="Arial"/>
        </w:rPr>
        <w:t xml:space="preserve"> </w:t>
      </w:r>
      <w:r w:rsidR="002D791C" w:rsidRPr="00891B9A">
        <w:rPr>
          <w:rFonts w:ascii="Arial" w:hAnsi="Arial" w:cs="Arial"/>
        </w:rPr>
        <w:t>Администрация).</w:t>
      </w:r>
    </w:p>
    <w:p w:rsidR="00890B9F" w:rsidRPr="00891B9A" w:rsidRDefault="00890B9F" w:rsidP="00890B9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890B9F" w:rsidRPr="00891B9A" w:rsidRDefault="00890B9F" w:rsidP="00890B9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891B9A">
        <w:rPr>
          <w:rFonts w:ascii="Arial" w:hAnsi="Arial" w:cs="Arial"/>
          <w:b/>
        </w:rPr>
        <w:t>2.Условия и порядок предоставления субсидий</w:t>
      </w:r>
    </w:p>
    <w:p w:rsidR="00890B9F" w:rsidRPr="00891B9A" w:rsidRDefault="00890B9F" w:rsidP="00890B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561AC" w:rsidRPr="00891B9A" w:rsidRDefault="00573184" w:rsidP="007561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5</w:t>
      </w:r>
      <w:r w:rsidR="00B1647C" w:rsidRPr="00891B9A">
        <w:rPr>
          <w:rFonts w:ascii="Arial" w:hAnsi="Arial" w:cs="Arial"/>
        </w:rPr>
        <w:t xml:space="preserve">. </w:t>
      </w:r>
      <w:r w:rsidR="007561AC" w:rsidRPr="00891B9A">
        <w:rPr>
          <w:rFonts w:ascii="Arial" w:hAnsi="Arial" w:cs="Arial"/>
        </w:rPr>
        <w:t xml:space="preserve">Предоставление субсидий осуществляется при соблюдении </w:t>
      </w:r>
      <w:r w:rsidR="00D11112" w:rsidRPr="00891B9A">
        <w:rPr>
          <w:rFonts w:ascii="Arial" w:hAnsi="Arial" w:cs="Arial"/>
        </w:rPr>
        <w:t xml:space="preserve">гражданином, ведущим ЛПХ, </w:t>
      </w:r>
      <w:r w:rsidR="007561AC" w:rsidRPr="00891B9A">
        <w:rPr>
          <w:rFonts w:ascii="Arial" w:hAnsi="Arial" w:cs="Arial"/>
        </w:rPr>
        <w:t xml:space="preserve"> следующих условий:</w:t>
      </w:r>
    </w:p>
    <w:p w:rsidR="007561AC" w:rsidRPr="00891B9A" w:rsidRDefault="007561AC" w:rsidP="007561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по состоянию на первое число месяца, </w:t>
      </w:r>
      <w:r w:rsidR="002B74FB" w:rsidRPr="00891B9A">
        <w:rPr>
          <w:rFonts w:ascii="Arial" w:hAnsi="Arial" w:cs="Arial"/>
        </w:rPr>
        <w:t>в котором подается заявление о предоставлении субсидии</w:t>
      </w:r>
      <w:r w:rsidRPr="00891B9A">
        <w:rPr>
          <w:rFonts w:ascii="Arial" w:hAnsi="Arial" w:cs="Arial"/>
        </w:rPr>
        <w:t xml:space="preserve">: </w:t>
      </w:r>
    </w:p>
    <w:p w:rsidR="007561AC" w:rsidRPr="00891B9A" w:rsidRDefault="007561AC" w:rsidP="007561A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а) относиться к категории граждан, указанной в пункте </w:t>
      </w:r>
      <w:r w:rsidR="00AE39B2" w:rsidRPr="00891B9A">
        <w:rPr>
          <w:rFonts w:ascii="Arial" w:hAnsi="Arial" w:cs="Arial"/>
        </w:rPr>
        <w:t>2</w:t>
      </w:r>
      <w:r w:rsidRPr="00891B9A">
        <w:rPr>
          <w:rFonts w:ascii="Arial" w:hAnsi="Arial" w:cs="Arial"/>
        </w:rPr>
        <w:t xml:space="preserve"> </w:t>
      </w:r>
      <w:r w:rsidR="00AE39B2" w:rsidRPr="00891B9A">
        <w:rPr>
          <w:rFonts w:ascii="Arial" w:hAnsi="Arial" w:cs="Arial"/>
        </w:rPr>
        <w:t>настоящего Порядка</w:t>
      </w:r>
      <w:r w:rsidRPr="00891B9A">
        <w:rPr>
          <w:rFonts w:ascii="Arial" w:hAnsi="Arial" w:cs="Arial"/>
        </w:rPr>
        <w:t xml:space="preserve">; </w:t>
      </w:r>
    </w:p>
    <w:p w:rsidR="000057FC" w:rsidRPr="00891B9A" w:rsidRDefault="000057FC" w:rsidP="000057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б) </w:t>
      </w:r>
      <w:r w:rsidR="00270084" w:rsidRPr="001767F3">
        <w:rPr>
          <w:rFonts w:ascii="Arial" w:hAnsi="Arial" w:cs="Arial"/>
        </w:rPr>
        <w:t xml:space="preserve">у гражданина, ведущего ЛПХ, </w:t>
      </w:r>
      <w:r w:rsidRPr="001767F3">
        <w:rPr>
          <w:rFonts w:ascii="Arial" w:hAnsi="Arial" w:cs="Arial"/>
        </w:rPr>
        <w:t xml:space="preserve"> </w:t>
      </w:r>
      <w:r w:rsidRPr="00891B9A">
        <w:rPr>
          <w:rFonts w:ascii="Arial" w:hAnsi="Arial" w:cs="Arial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57FC" w:rsidRPr="00891B9A" w:rsidRDefault="000057FC" w:rsidP="000057F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в) у гражданина, ведущего ЛПХ, должна отсутствовать просроченная задолженность перед местным бюджетом Верхнекетского района по возврату субсидий, предоставленных ему на цели, указанные в пункте 2 настоящего Порядка</w:t>
      </w:r>
      <w:r w:rsidR="00443E61" w:rsidRPr="00891B9A">
        <w:rPr>
          <w:rFonts w:ascii="Arial" w:hAnsi="Arial" w:cs="Arial"/>
        </w:rPr>
        <w:t>;</w:t>
      </w:r>
    </w:p>
    <w:p w:rsidR="00443E61" w:rsidRPr="00891B9A" w:rsidRDefault="00B66FF6" w:rsidP="00BE1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г</w:t>
      </w:r>
      <w:r w:rsidR="007561AC" w:rsidRPr="00891B9A">
        <w:rPr>
          <w:rFonts w:ascii="Arial" w:hAnsi="Arial" w:cs="Arial"/>
        </w:rPr>
        <w:t xml:space="preserve">) </w:t>
      </w:r>
      <w:r w:rsidR="00873E06" w:rsidRPr="00891B9A">
        <w:rPr>
          <w:rFonts w:ascii="Arial" w:hAnsi="Arial" w:cs="Arial"/>
        </w:rPr>
        <w:t xml:space="preserve">гражданин, ведущий ЛПХ, </w:t>
      </w:r>
      <w:r w:rsidR="00390961" w:rsidRPr="00891B9A">
        <w:rPr>
          <w:rFonts w:ascii="Arial" w:hAnsi="Arial" w:cs="Arial"/>
        </w:rPr>
        <w:t xml:space="preserve">в текущем году </w:t>
      </w:r>
      <w:r w:rsidR="007561AC" w:rsidRPr="00891B9A">
        <w:rPr>
          <w:rFonts w:ascii="Arial" w:hAnsi="Arial" w:cs="Arial"/>
        </w:rPr>
        <w:t>не должен получать средства из местного бюджета Верхнекетского района в соответствии с иными муниципальными нормативными правовыми актами на цели предоставления субсидии, указанны</w:t>
      </w:r>
      <w:r w:rsidR="002F30D6" w:rsidRPr="00891B9A">
        <w:rPr>
          <w:rFonts w:ascii="Arial" w:hAnsi="Arial" w:cs="Arial"/>
        </w:rPr>
        <w:t>е в пункте 2 настоящего Порядка</w:t>
      </w:r>
      <w:r w:rsidR="00443E61" w:rsidRPr="00891B9A">
        <w:rPr>
          <w:rFonts w:ascii="Arial" w:hAnsi="Arial" w:cs="Arial"/>
        </w:rPr>
        <w:t>;</w:t>
      </w:r>
    </w:p>
    <w:p w:rsidR="00443E61" w:rsidRPr="00891B9A" w:rsidRDefault="00443E61" w:rsidP="007755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д)</w:t>
      </w:r>
      <w:r w:rsidR="00775504" w:rsidRPr="00891B9A">
        <w:rPr>
          <w:rFonts w:ascii="Arial" w:hAnsi="Arial" w:cs="Arial"/>
        </w:rPr>
        <w:t xml:space="preserve"> </w:t>
      </w:r>
      <w:r w:rsidR="00873E06" w:rsidRPr="00891B9A">
        <w:rPr>
          <w:rFonts w:ascii="Arial" w:hAnsi="Arial" w:cs="Arial"/>
        </w:rPr>
        <w:t>гражданин</w:t>
      </w:r>
      <w:r w:rsidR="00971316">
        <w:rPr>
          <w:rFonts w:ascii="Arial" w:hAnsi="Arial" w:cs="Arial"/>
        </w:rPr>
        <w:t>, ведущий ЛПХ,</w:t>
      </w:r>
      <w:r w:rsidR="00775504" w:rsidRPr="00891B9A">
        <w:rPr>
          <w:rFonts w:ascii="Arial" w:hAnsi="Arial" w:cs="Arial"/>
        </w:rPr>
        <w:t xml:space="preserve"> должен</w:t>
      </w:r>
      <w:r w:rsidR="00EA1FC8" w:rsidRPr="00891B9A">
        <w:rPr>
          <w:rFonts w:ascii="Arial" w:hAnsi="Arial" w:cs="Arial"/>
        </w:rPr>
        <w:t xml:space="preserve"> </w:t>
      </w:r>
      <w:r w:rsidR="009F5B9D" w:rsidRPr="00891B9A">
        <w:rPr>
          <w:rFonts w:ascii="Arial" w:hAnsi="Arial" w:cs="Arial"/>
        </w:rPr>
        <w:t>осуществл</w:t>
      </w:r>
      <w:r w:rsidR="00294C8E" w:rsidRPr="00891B9A">
        <w:rPr>
          <w:rFonts w:ascii="Arial" w:hAnsi="Arial" w:cs="Arial"/>
        </w:rPr>
        <w:t>ять</w:t>
      </w:r>
      <w:r w:rsidR="009F5B9D" w:rsidRPr="00891B9A">
        <w:rPr>
          <w:rFonts w:ascii="Arial" w:hAnsi="Arial" w:cs="Arial"/>
        </w:rPr>
        <w:t xml:space="preserve"> </w:t>
      </w:r>
      <w:r w:rsidR="00294C8E" w:rsidRPr="00891B9A">
        <w:rPr>
          <w:rFonts w:ascii="Arial" w:hAnsi="Arial" w:cs="Arial"/>
        </w:rPr>
        <w:t>ведение ЛПХ</w:t>
      </w:r>
      <w:r w:rsidR="00775504" w:rsidRPr="00891B9A">
        <w:rPr>
          <w:rFonts w:ascii="Arial" w:hAnsi="Arial" w:cs="Arial"/>
        </w:rPr>
        <w:t xml:space="preserve"> на территории </w:t>
      </w:r>
      <w:r w:rsidR="00917E4B" w:rsidRPr="00891B9A">
        <w:rPr>
          <w:rFonts w:ascii="Arial" w:hAnsi="Arial" w:cs="Arial"/>
        </w:rPr>
        <w:t>Верхнекетского района</w:t>
      </w:r>
      <w:r w:rsidR="00640BEF" w:rsidRPr="00891B9A">
        <w:rPr>
          <w:rFonts w:ascii="Arial" w:hAnsi="Arial" w:cs="Arial"/>
        </w:rPr>
        <w:t>.</w:t>
      </w:r>
    </w:p>
    <w:p w:rsidR="00443E61" w:rsidRPr="00891B9A" w:rsidRDefault="00443E61" w:rsidP="007755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6. </w:t>
      </w:r>
      <w:r w:rsidRPr="00891B9A">
        <w:rPr>
          <w:rFonts w:ascii="Arial" w:hAnsi="Arial" w:cs="Arial"/>
          <w:sz w:val="32"/>
          <w:szCs w:val="32"/>
        </w:rPr>
        <w:t xml:space="preserve"> </w:t>
      </w:r>
      <w:r w:rsidRPr="00891B9A">
        <w:rPr>
          <w:rFonts w:ascii="Arial" w:hAnsi="Arial" w:cs="Arial"/>
        </w:rPr>
        <w:t>Показателем результативности</w:t>
      </w:r>
      <w:r w:rsidR="004E035A" w:rsidRPr="00891B9A">
        <w:rPr>
          <w:rFonts w:ascii="Arial" w:hAnsi="Arial" w:cs="Arial"/>
          <w:sz w:val="32"/>
          <w:szCs w:val="32"/>
        </w:rPr>
        <w:t xml:space="preserve"> </w:t>
      </w:r>
      <w:r w:rsidR="004E035A" w:rsidRPr="00891B9A">
        <w:rPr>
          <w:rFonts w:ascii="Arial" w:hAnsi="Arial" w:cs="Arial"/>
          <w:szCs w:val="32"/>
        </w:rPr>
        <w:t xml:space="preserve">для гражданина, ведущего ЛПХ, </w:t>
      </w:r>
      <w:r w:rsidR="009032D1" w:rsidRPr="001767F3">
        <w:rPr>
          <w:rFonts w:ascii="Arial" w:hAnsi="Arial" w:cs="Arial"/>
          <w:szCs w:val="32"/>
        </w:rPr>
        <w:t>явля</w:t>
      </w:r>
      <w:r w:rsidR="004E035A" w:rsidRPr="001767F3">
        <w:rPr>
          <w:rFonts w:ascii="Arial" w:hAnsi="Arial" w:cs="Arial"/>
        </w:rPr>
        <w:t>ется</w:t>
      </w:r>
      <w:r w:rsidR="009032D1" w:rsidRPr="001767F3">
        <w:rPr>
          <w:rFonts w:ascii="Arial" w:hAnsi="Arial" w:cs="Arial"/>
        </w:rPr>
        <w:t>:</w:t>
      </w:r>
      <w:r w:rsidR="004E035A" w:rsidRPr="001767F3">
        <w:rPr>
          <w:rFonts w:ascii="Arial" w:hAnsi="Arial" w:cs="Arial"/>
        </w:rPr>
        <w:t xml:space="preserve"> сохранение поголовья коров на 31 декабря года получения субсидии по отношению к поголовью коров на </w:t>
      </w:r>
      <w:r w:rsidR="009032D1" w:rsidRPr="001767F3">
        <w:rPr>
          <w:rFonts w:ascii="Arial" w:hAnsi="Arial" w:cs="Arial"/>
        </w:rPr>
        <w:t>день</w:t>
      </w:r>
      <w:r w:rsidR="004E035A" w:rsidRPr="001767F3">
        <w:rPr>
          <w:rFonts w:ascii="Arial" w:hAnsi="Arial" w:cs="Arial"/>
        </w:rPr>
        <w:t xml:space="preserve"> получения субсидии. Администрация конкретные</w:t>
      </w:r>
      <w:r w:rsidR="009032D1" w:rsidRPr="001767F3">
        <w:rPr>
          <w:rFonts w:ascii="Arial" w:hAnsi="Arial" w:cs="Arial"/>
        </w:rPr>
        <w:t xml:space="preserve"> количественные</w:t>
      </w:r>
      <w:r w:rsidR="004E035A" w:rsidRPr="001767F3">
        <w:rPr>
          <w:rFonts w:ascii="Arial" w:hAnsi="Arial" w:cs="Arial"/>
        </w:rPr>
        <w:t xml:space="preserve"> показатели результативности устанавливает в соглашении</w:t>
      </w:r>
      <w:r w:rsidR="004E035A" w:rsidRPr="00891B9A">
        <w:rPr>
          <w:rFonts w:ascii="Arial" w:hAnsi="Arial" w:cs="Arial"/>
        </w:rPr>
        <w:t>,</w:t>
      </w:r>
      <w:r w:rsidR="004E035A" w:rsidRPr="00891B9A">
        <w:t xml:space="preserve"> </w:t>
      </w:r>
      <w:r w:rsidR="004E035A" w:rsidRPr="00891B9A">
        <w:rPr>
          <w:rFonts w:ascii="Arial" w:hAnsi="Arial" w:cs="Arial"/>
        </w:rPr>
        <w:t>предусмотренном пунктом 17 настоящего Порядка.</w:t>
      </w:r>
    </w:p>
    <w:p w:rsidR="00C769CD" w:rsidRPr="00891B9A" w:rsidRDefault="00EA1FC8" w:rsidP="004B5C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lastRenderedPageBreak/>
        <w:t xml:space="preserve">         </w:t>
      </w:r>
      <w:r w:rsidR="00573184" w:rsidRPr="00891B9A">
        <w:rPr>
          <w:rFonts w:ascii="Arial" w:hAnsi="Arial" w:cs="Arial"/>
        </w:rPr>
        <w:t>7</w:t>
      </w:r>
      <w:r w:rsidR="00C769CD" w:rsidRPr="00891B9A">
        <w:rPr>
          <w:rFonts w:ascii="Arial" w:hAnsi="Arial" w:cs="Arial"/>
        </w:rPr>
        <w:t>. Субсидии</w:t>
      </w:r>
      <w:r w:rsidR="00793597" w:rsidRPr="00891B9A">
        <w:rPr>
          <w:rFonts w:ascii="Arial" w:hAnsi="Arial" w:cs="Arial"/>
        </w:rPr>
        <w:t xml:space="preserve"> гражданам</w:t>
      </w:r>
      <w:r w:rsidR="00AE39B2" w:rsidRPr="00891B9A">
        <w:rPr>
          <w:rFonts w:ascii="Arial" w:hAnsi="Arial" w:cs="Arial"/>
        </w:rPr>
        <w:t>, ведущим ЛПХ,</w:t>
      </w:r>
      <w:r w:rsidR="00C769CD" w:rsidRPr="00891B9A">
        <w:rPr>
          <w:rFonts w:ascii="Arial" w:hAnsi="Arial" w:cs="Arial"/>
        </w:rPr>
        <w:t xml:space="preserve"> предоставляются</w:t>
      </w:r>
      <w:r w:rsidR="00AE39B2" w:rsidRPr="00891B9A">
        <w:rPr>
          <w:rFonts w:ascii="Arial" w:hAnsi="Arial" w:cs="Arial"/>
        </w:rPr>
        <w:t xml:space="preserve"> на развитие ЛПХ</w:t>
      </w:r>
      <w:r w:rsidR="00680AE4" w:rsidRPr="00891B9A">
        <w:rPr>
          <w:rFonts w:ascii="Arial" w:hAnsi="Arial" w:cs="Arial"/>
        </w:rPr>
        <w:t xml:space="preserve">  </w:t>
      </w:r>
      <w:r w:rsidR="00C769CD" w:rsidRPr="00891B9A">
        <w:rPr>
          <w:rFonts w:ascii="Arial" w:hAnsi="Arial" w:cs="Arial"/>
        </w:rPr>
        <w:t xml:space="preserve"> по направлениям</w:t>
      </w:r>
      <w:r w:rsidR="00891EC9" w:rsidRPr="00891B9A">
        <w:rPr>
          <w:rFonts w:ascii="Arial" w:hAnsi="Arial" w:cs="Arial"/>
        </w:rPr>
        <w:t xml:space="preserve">, предусмотренным </w:t>
      </w:r>
      <w:r w:rsidR="00EA13F7" w:rsidRPr="00891B9A">
        <w:rPr>
          <w:rFonts w:ascii="Arial" w:hAnsi="Arial" w:cs="Arial"/>
        </w:rPr>
        <w:t>Порядком расходования местными бюджетами субвенций на реализацию мер государственной поддержки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хозяйств, утвержденным постановлением Администрации Томской области от 29.12.2017 №482а</w:t>
      </w:r>
      <w:r w:rsidR="00C769CD" w:rsidRPr="00891B9A">
        <w:rPr>
          <w:rFonts w:ascii="Arial" w:hAnsi="Arial" w:cs="Arial"/>
        </w:rPr>
        <w:t>:</w:t>
      </w:r>
    </w:p>
    <w:p w:rsidR="00C769CD" w:rsidRPr="00891B9A" w:rsidRDefault="00C769CD" w:rsidP="00C769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1) на содержание коров при их наличии не менее 3 голов по состоянию на 1-е число месяца, в котором подается заявление о предоставлении субсидии, по ставкам 5000 рублей на 1 голову коровы, но не более 50000 рублей на одного получателя в год при условии прохождения </w:t>
      </w:r>
      <w:r w:rsidR="00971316">
        <w:rPr>
          <w:rFonts w:ascii="Arial" w:hAnsi="Arial" w:cs="Arial"/>
        </w:rPr>
        <w:t xml:space="preserve">крупным рогатым </w:t>
      </w:r>
      <w:r w:rsidRPr="00891B9A">
        <w:rPr>
          <w:rFonts w:ascii="Arial" w:hAnsi="Arial" w:cs="Arial"/>
        </w:rPr>
        <w:t>скотом первичной процедуры идентификации животных методом чипирования или биркования;</w:t>
      </w:r>
    </w:p>
    <w:p w:rsidR="00C769CD" w:rsidRPr="00891B9A" w:rsidRDefault="00C769CD" w:rsidP="00C769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2) на возмещение части затрат на обеспечение технической и технологической модернизации по видам затрат и ставкам согласно </w:t>
      </w:r>
      <w:r w:rsidR="00EC5036" w:rsidRPr="00891B9A">
        <w:rPr>
          <w:rFonts w:ascii="Arial" w:hAnsi="Arial" w:cs="Arial"/>
        </w:rPr>
        <w:t>приложению №</w:t>
      </w:r>
      <w:r w:rsidRPr="00891B9A">
        <w:rPr>
          <w:rFonts w:ascii="Arial" w:hAnsi="Arial" w:cs="Arial"/>
        </w:rPr>
        <w:t xml:space="preserve">1 к настоящему Порядку, но не более 150 тыс. рублей в год на одно ЛПХ, при условии наличия не менее 3 голов коров или не менее 10 условных голов </w:t>
      </w:r>
      <w:r w:rsidR="008E272C" w:rsidRPr="00891B9A">
        <w:rPr>
          <w:rFonts w:ascii="Arial" w:hAnsi="Arial" w:cs="Arial"/>
        </w:rPr>
        <w:t>сельскохозяйственных животных</w:t>
      </w:r>
      <w:r w:rsidRPr="00891B9A">
        <w:rPr>
          <w:rFonts w:ascii="Arial" w:hAnsi="Arial" w:cs="Arial"/>
        </w:rPr>
        <w:t xml:space="preserve"> по состоянию на 1-е число месяца, в котором подается заявление о предоставлении субсидии.</w:t>
      </w:r>
    </w:p>
    <w:p w:rsidR="00C769CD" w:rsidRPr="00891B9A" w:rsidRDefault="00C769CD" w:rsidP="00C769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Коэффициенты перевода поголовья сельскохозяйственных животных в условные головы применяются в соответствии с приложением №</w:t>
      </w:r>
      <w:r w:rsidR="00EC5036" w:rsidRPr="00891B9A">
        <w:rPr>
          <w:rFonts w:ascii="Arial" w:hAnsi="Arial" w:cs="Arial"/>
        </w:rPr>
        <w:t>2</w:t>
      </w:r>
      <w:r w:rsidRPr="00891B9A">
        <w:rPr>
          <w:rFonts w:ascii="Arial" w:hAnsi="Arial" w:cs="Arial"/>
        </w:rPr>
        <w:t xml:space="preserve"> к настоящему Порядку.</w:t>
      </w:r>
    </w:p>
    <w:p w:rsidR="004615FE" w:rsidRPr="00891B9A" w:rsidRDefault="004615FE" w:rsidP="00C769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A227A" w:rsidRPr="00891B9A" w:rsidRDefault="00573184" w:rsidP="009A227A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891B9A">
        <w:rPr>
          <w:rFonts w:ascii="Arial" w:hAnsi="Arial" w:cs="Arial"/>
          <w:color w:val="auto"/>
        </w:rPr>
        <w:t>8</w:t>
      </w:r>
      <w:r w:rsidR="009A227A" w:rsidRPr="00891B9A">
        <w:rPr>
          <w:rFonts w:ascii="Arial" w:hAnsi="Arial" w:cs="Arial"/>
          <w:color w:val="auto"/>
        </w:rPr>
        <w:t xml:space="preserve">. </w:t>
      </w:r>
      <w:r w:rsidR="00793597" w:rsidRPr="00891B9A">
        <w:rPr>
          <w:rFonts w:ascii="Arial" w:hAnsi="Arial" w:cs="Arial"/>
          <w:color w:val="auto"/>
        </w:rPr>
        <w:t>Д</w:t>
      </w:r>
      <w:r w:rsidR="009A227A" w:rsidRPr="00891B9A">
        <w:rPr>
          <w:rFonts w:ascii="Arial" w:hAnsi="Arial" w:cs="Arial"/>
          <w:color w:val="auto"/>
        </w:rPr>
        <w:t>ля предоставления субсидии</w:t>
      </w:r>
      <w:r w:rsidR="006B5845" w:rsidRPr="00891B9A">
        <w:rPr>
          <w:rFonts w:ascii="Arial" w:hAnsi="Arial" w:cs="Arial"/>
          <w:color w:val="auto"/>
        </w:rPr>
        <w:t xml:space="preserve"> граждане, ведущие</w:t>
      </w:r>
      <w:r w:rsidR="004A7527" w:rsidRPr="00891B9A">
        <w:rPr>
          <w:rFonts w:ascii="Arial" w:hAnsi="Arial" w:cs="Arial"/>
          <w:color w:val="auto"/>
        </w:rPr>
        <w:t xml:space="preserve"> </w:t>
      </w:r>
      <w:r w:rsidR="00793597" w:rsidRPr="00891B9A">
        <w:rPr>
          <w:rFonts w:ascii="Arial" w:hAnsi="Arial" w:cs="Arial"/>
          <w:color w:val="auto"/>
        </w:rPr>
        <w:t xml:space="preserve">ЛПХ, не позднее 15 </w:t>
      </w:r>
      <w:r w:rsidR="00640BEF" w:rsidRPr="00891B9A">
        <w:rPr>
          <w:rFonts w:ascii="Arial" w:hAnsi="Arial" w:cs="Arial"/>
          <w:color w:val="auto"/>
        </w:rPr>
        <w:t xml:space="preserve">октября </w:t>
      </w:r>
      <w:r w:rsidR="00793597" w:rsidRPr="00891B9A">
        <w:rPr>
          <w:rFonts w:ascii="Arial" w:hAnsi="Arial" w:cs="Arial"/>
          <w:color w:val="auto"/>
        </w:rPr>
        <w:t>текущего года, представляют в Администрацию</w:t>
      </w:r>
      <w:r w:rsidR="004A7527" w:rsidRPr="00891B9A">
        <w:rPr>
          <w:rFonts w:ascii="Arial" w:hAnsi="Arial" w:cs="Arial"/>
          <w:color w:val="auto"/>
        </w:rPr>
        <w:t xml:space="preserve"> следующие документы</w:t>
      </w:r>
      <w:r w:rsidR="009A227A" w:rsidRPr="00891B9A">
        <w:rPr>
          <w:rFonts w:ascii="Arial" w:hAnsi="Arial" w:cs="Arial"/>
          <w:color w:val="auto"/>
        </w:rPr>
        <w:t xml:space="preserve">: </w:t>
      </w:r>
    </w:p>
    <w:p w:rsidR="009A227A" w:rsidRPr="00891B9A" w:rsidRDefault="009A227A" w:rsidP="009A227A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891B9A">
        <w:rPr>
          <w:rFonts w:ascii="Arial" w:hAnsi="Arial" w:cs="Arial"/>
          <w:color w:val="auto"/>
        </w:rPr>
        <w:t>1) заявление о предоставлении субсидии по форме</w:t>
      </w:r>
      <w:r w:rsidR="00B90BCD" w:rsidRPr="00891B9A">
        <w:rPr>
          <w:rFonts w:ascii="Arial" w:hAnsi="Arial" w:cs="Arial"/>
          <w:color w:val="auto"/>
        </w:rPr>
        <w:t xml:space="preserve"> согласно приложению №</w:t>
      </w:r>
      <w:r w:rsidR="00EC5036" w:rsidRPr="00891B9A">
        <w:rPr>
          <w:rFonts w:ascii="Arial" w:hAnsi="Arial" w:cs="Arial"/>
          <w:color w:val="auto"/>
        </w:rPr>
        <w:t>3</w:t>
      </w:r>
      <w:r w:rsidR="00793597" w:rsidRPr="00891B9A">
        <w:rPr>
          <w:rFonts w:ascii="Arial" w:hAnsi="Arial" w:cs="Arial"/>
          <w:color w:val="auto"/>
        </w:rPr>
        <w:t xml:space="preserve"> к настоящему Порядку</w:t>
      </w:r>
      <w:r w:rsidRPr="00891B9A">
        <w:rPr>
          <w:rFonts w:ascii="Arial" w:hAnsi="Arial" w:cs="Arial"/>
          <w:color w:val="auto"/>
        </w:rPr>
        <w:t xml:space="preserve">; </w:t>
      </w:r>
    </w:p>
    <w:p w:rsidR="0082370D" w:rsidRPr="00891B9A" w:rsidRDefault="009A227A" w:rsidP="00793597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891B9A">
        <w:rPr>
          <w:rFonts w:ascii="Arial" w:hAnsi="Arial" w:cs="Arial"/>
          <w:color w:val="auto"/>
        </w:rPr>
        <w:t>2) справк</w:t>
      </w:r>
      <w:r w:rsidR="00F61067" w:rsidRPr="00891B9A">
        <w:rPr>
          <w:rFonts w:ascii="Arial" w:hAnsi="Arial" w:cs="Arial"/>
          <w:color w:val="auto"/>
        </w:rPr>
        <w:t>у</w:t>
      </w:r>
      <w:r w:rsidRPr="00891B9A">
        <w:rPr>
          <w:rFonts w:ascii="Arial" w:hAnsi="Arial" w:cs="Arial"/>
          <w:color w:val="auto"/>
        </w:rPr>
        <w:t>-расчет причитающихся субсидий по форме</w:t>
      </w:r>
      <w:r w:rsidR="00B90BCD" w:rsidRPr="00891B9A">
        <w:rPr>
          <w:rFonts w:ascii="Arial" w:hAnsi="Arial" w:cs="Arial"/>
          <w:color w:val="auto"/>
        </w:rPr>
        <w:t xml:space="preserve"> согласно приложению №</w:t>
      </w:r>
      <w:r w:rsidR="00EC5036" w:rsidRPr="00891B9A">
        <w:rPr>
          <w:rFonts w:ascii="Arial" w:hAnsi="Arial" w:cs="Arial"/>
          <w:color w:val="auto"/>
        </w:rPr>
        <w:t>4</w:t>
      </w:r>
      <w:r w:rsidR="00793597" w:rsidRPr="00891B9A">
        <w:rPr>
          <w:rFonts w:ascii="Arial" w:hAnsi="Arial" w:cs="Arial"/>
          <w:color w:val="auto"/>
        </w:rPr>
        <w:t xml:space="preserve"> к настоящему Порядку; </w:t>
      </w:r>
      <w:r w:rsidRPr="00891B9A">
        <w:rPr>
          <w:rFonts w:ascii="Arial" w:hAnsi="Arial" w:cs="Arial"/>
          <w:color w:val="auto"/>
        </w:rPr>
        <w:t xml:space="preserve"> </w:t>
      </w:r>
    </w:p>
    <w:p w:rsidR="009A227A" w:rsidRPr="00891B9A" w:rsidRDefault="0082370D" w:rsidP="00793597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891B9A">
        <w:rPr>
          <w:rFonts w:ascii="Arial" w:hAnsi="Arial" w:cs="Arial"/>
          <w:color w:val="auto"/>
          <w:sz w:val="26"/>
          <w:szCs w:val="26"/>
        </w:rPr>
        <w:t>3</w:t>
      </w:r>
      <w:r w:rsidRPr="00891B9A">
        <w:rPr>
          <w:rFonts w:ascii="Arial" w:hAnsi="Arial" w:cs="Arial"/>
          <w:color w:val="auto"/>
        </w:rPr>
        <w:t>)</w:t>
      </w:r>
      <w:r w:rsidR="00D3490F" w:rsidRPr="00891B9A">
        <w:rPr>
          <w:rFonts w:ascii="Arial" w:hAnsi="Arial" w:cs="Arial"/>
          <w:color w:val="auto"/>
        </w:rPr>
        <w:t xml:space="preserve"> </w:t>
      </w:r>
      <w:r w:rsidRPr="00891B9A">
        <w:rPr>
          <w:rFonts w:ascii="Arial" w:hAnsi="Arial" w:cs="Arial"/>
          <w:color w:val="auto"/>
        </w:rPr>
        <w:t>выписк</w:t>
      </w:r>
      <w:r w:rsidR="00F61067" w:rsidRPr="00891B9A">
        <w:rPr>
          <w:rFonts w:ascii="Arial" w:hAnsi="Arial" w:cs="Arial"/>
          <w:color w:val="auto"/>
        </w:rPr>
        <w:t>у</w:t>
      </w:r>
      <w:r w:rsidRPr="00891B9A">
        <w:rPr>
          <w:rFonts w:ascii="Arial" w:hAnsi="Arial" w:cs="Arial"/>
          <w:color w:val="auto"/>
        </w:rPr>
        <w:t xml:space="preserve"> из похозяйственной книги ведения ЛПХ,</w:t>
      </w:r>
      <w:r w:rsidR="007B6AE6" w:rsidRPr="00891B9A">
        <w:rPr>
          <w:rFonts w:ascii="Arial" w:hAnsi="Arial" w:cs="Arial"/>
          <w:color w:val="auto"/>
        </w:rPr>
        <w:t xml:space="preserve"> выданную</w:t>
      </w:r>
      <w:r w:rsidR="00680AE4" w:rsidRPr="00891B9A">
        <w:rPr>
          <w:rFonts w:ascii="Arial" w:hAnsi="Arial" w:cs="Arial"/>
          <w:color w:val="auto"/>
        </w:rPr>
        <w:t xml:space="preserve"> гражданину администрацией городского (сельского) поселения</w:t>
      </w:r>
      <w:r w:rsidR="00873E06" w:rsidRPr="00891B9A">
        <w:rPr>
          <w:rFonts w:ascii="Arial" w:hAnsi="Arial" w:cs="Arial"/>
          <w:color w:val="auto"/>
        </w:rPr>
        <w:t xml:space="preserve"> Верхнекетского района</w:t>
      </w:r>
      <w:r w:rsidR="002B74FB" w:rsidRPr="00891B9A">
        <w:rPr>
          <w:rFonts w:ascii="Arial" w:hAnsi="Arial" w:cs="Arial"/>
          <w:color w:val="auto"/>
        </w:rPr>
        <w:t>,</w:t>
      </w:r>
      <w:r w:rsidR="00680AE4" w:rsidRPr="00891B9A">
        <w:rPr>
          <w:rFonts w:ascii="Arial" w:hAnsi="Arial" w:cs="Arial"/>
          <w:color w:val="auto"/>
        </w:rPr>
        <w:t xml:space="preserve"> </w:t>
      </w:r>
      <w:r w:rsidR="002B74FB" w:rsidRPr="00891B9A">
        <w:rPr>
          <w:rFonts w:ascii="Arial" w:hAnsi="Arial" w:cs="Arial"/>
          <w:color w:val="auto"/>
        </w:rPr>
        <w:t xml:space="preserve">по состоянию </w:t>
      </w:r>
      <w:r w:rsidR="00680AE4" w:rsidRPr="00891B9A">
        <w:rPr>
          <w:rFonts w:ascii="Arial" w:hAnsi="Arial" w:cs="Arial"/>
          <w:color w:val="auto"/>
        </w:rPr>
        <w:t>на 1-е число месяца, в котором подается заявление о предоставлении субсидии</w:t>
      </w:r>
      <w:r w:rsidR="00775BB0" w:rsidRPr="00891B9A">
        <w:rPr>
          <w:rFonts w:ascii="Arial" w:hAnsi="Arial" w:cs="Arial"/>
          <w:color w:val="auto"/>
        </w:rPr>
        <w:t>;</w:t>
      </w:r>
    </w:p>
    <w:p w:rsidR="00DD2485" w:rsidRPr="00891B9A" w:rsidRDefault="00286181" w:rsidP="00DD24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4)</w:t>
      </w:r>
      <w:r w:rsidR="00DD2485" w:rsidRPr="00891B9A">
        <w:rPr>
          <w:rFonts w:ascii="Arial" w:hAnsi="Arial" w:cs="Arial"/>
        </w:rPr>
        <w:t xml:space="preserve"> по субсидии, указанной в подпункте 1) пункта </w:t>
      </w:r>
      <w:r w:rsidR="00573184" w:rsidRPr="00891B9A">
        <w:rPr>
          <w:rFonts w:ascii="Arial" w:hAnsi="Arial" w:cs="Arial"/>
        </w:rPr>
        <w:t>7</w:t>
      </w:r>
      <w:r w:rsidR="00DD2485" w:rsidRPr="00891B9A">
        <w:rPr>
          <w:rFonts w:ascii="Arial" w:hAnsi="Arial" w:cs="Arial"/>
        </w:rPr>
        <w:t xml:space="preserve"> настоящего Порядка</w:t>
      </w:r>
      <w:r w:rsidR="0082370D" w:rsidRPr="00891B9A">
        <w:rPr>
          <w:rFonts w:ascii="Arial" w:hAnsi="Arial" w:cs="Arial"/>
        </w:rPr>
        <w:t>, гражданин дополнительно представляет</w:t>
      </w:r>
      <w:r w:rsidR="00DD2485" w:rsidRPr="00891B9A">
        <w:rPr>
          <w:rFonts w:ascii="Arial" w:hAnsi="Arial" w:cs="Arial"/>
        </w:rPr>
        <w:t>:</w:t>
      </w:r>
    </w:p>
    <w:p w:rsidR="00DD2485" w:rsidRPr="00891B9A" w:rsidRDefault="00DD2485" w:rsidP="00DD24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реестр крупного рогатого скота, прошедшего процедуру первичной идентификации животных методом чипирования или биркования, по форме согласно приложению №</w:t>
      </w:r>
      <w:r w:rsidR="00EC5036" w:rsidRPr="00891B9A">
        <w:rPr>
          <w:rFonts w:ascii="Arial" w:hAnsi="Arial" w:cs="Arial"/>
        </w:rPr>
        <w:t>5</w:t>
      </w:r>
      <w:r w:rsidRPr="00891B9A">
        <w:rPr>
          <w:rFonts w:ascii="Arial" w:hAnsi="Arial" w:cs="Arial"/>
        </w:rPr>
        <w:t xml:space="preserve"> к настоящему Порядку;</w:t>
      </w:r>
    </w:p>
    <w:p w:rsidR="00DD2485" w:rsidRPr="00891B9A" w:rsidRDefault="00286181" w:rsidP="00DD24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5</w:t>
      </w:r>
      <w:r w:rsidR="00DD2485" w:rsidRPr="00891B9A">
        <w:rPr>
          <w:rFonts w:ascii="Arial" w:hAnsi="Arial" w:cs="Arial"/>
        </w:rPr>
        <w:t xml:space="preserve">) по субсидии, указанной в подпункте 2) пункта </w:t>
      </w:r>
      <w:r w:rsidR="00573184" w:rsidRPr="00891B9A">
        <w:rPr>
          <w:rFonts w:ascii="Arial" w:hAnsi="Arial" w:cs="Arial"/>
        </w:rPr>
        <w:t>7</w:t>
      </w:r>
      <w:r w:rsidR="00DD2485" w:rsidRPr="00891B9A">
        <w:rPr>
          <w:rFonts w:ascii="Arial" w:hAnsi="Arial" w:cs="Arial"/>
        </w:rPr>
        <w:t xml:space="preserve"> настоящего Порядка,</w:t>
      </w:r>
      <w:r w:rsidR="00EF6C64" w:rsidRPr="00891B9A">
        <w:rPr>
          <w:rFonts w:ascii="Arial" w:hAnsi="Arial" w:cs="Arial"/>
        </w:rPr>
        <w:t xml:space="preserve"> гражданин предоставляет заверенные им</w:t>
      </w:r>
      <w:r w:rsidR="00DD2485" w:rsidRPr="00891B9A">
        <w:rPr>
          <w:rFonts w:ascii="Arial" w:hAnsi="Arial" w:cs="Arial"/>
        </w:rPr>
        <w:t xml:space="preserve"> копии:</w:t>
      </w:r>
    </w:p>
    <w:p w:rsidR="00DD2485" w:rsidRPr="00891B9A" w:rsidRDefault="00DD2485" w:rsidP="00DD24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документов, подтверждающих приобретение </w:t>
      </w:r>
      <w:r w:rsidR="00971316">
        <w:rPr>
          <w:rFonts w:ascii="Arial" w:hAnsi="Arial" w:cs="Arial"/>
        </w:rPr>
        <w:t xml:space="preserve">новой </w:t>
      </w:r>
      <w:r w:rsidRPr="00891B9A">
        <w:rPr>
          <w:rFonts w:ascii="Arial" w:hAnsi="Arial" w:cs="Arial"/>
        </w:rPr>
        <w:t xml:space="preserve">техники 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</w:t>
      </w:r>
      <w:r w:rsidR="00EF6C64" w:rsidRPr="00891B9A">
        <w:rPr>
          <w:rFonts w:ascii="Arial" w:hAnsi="Arial" w:cs="Arial"/>
        </w:rPr>
        <w:t>гражданином</w:t>
      </w:r>
      <w:r w:rsidRPr="00891B9A">
        <w:rPr>
          <w:rFonts w:ascii="Arial" w:hAnsi="Arial" w:cs="Arial"/>
        </w:rPr>
        <w:t xml:space="preserve"> в безналичном порядке);</w:t>
      </w:r>
    </w:p>
    <w:p w:rsidR="000F2F06" w:rsidRPr="00891B9A" w:rsidRDefault="00DD2485" w:rsidP="00EF6C64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891B9A">
        <w:rPr>
          <w:rFonts w:ascii="Arial" w:hAnsi="Arial" w:cs="Arial"/>
          <w:color w:val="auto"/>
        </w:rPr>
        <w:t>паспортов транспортных средств, самоходных машин и других видов техники с отметкой о регистрации</w:t>
      </w:r>
      <w:r w:rsidR="00E6471D" w:rsidRPr="00891B9A">
        <w:rPr>
          <w:rFonts w:ascii="Arial" w:hAnsi="Arial" w:cs="Arial"/>
          <w:color w:val="auto"/>
        </w:rPr>
        <w:t>;</w:t>
      </w:r>
    </w:p>
    <w:p w:rsidR="00E6471D" w:rsidRPr="00891B9A" w:rsidRDefault="00104F8D" w:rsidP="004C63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Гражданин, ведущий ЛПХ,</w:t>
      </w:r>
      <w:r w:rsidR="00E6471D" w:rsidRPr="00891B9A">
        <w:rPr>
          <w:rFonts w:ascii="Arial" w:hAnsi="Arial" w:cs="Arial"/>
        </w:rPr>
        <w:t xml:space="preserve"> по собственной инициативе вправе представить в Администрацию </w:t>
      </w:r>
      <w:r w:rsidR="004C63A8" w:rsidRPr="00891B9A">
        <w:rPr>
          <w:rFonts w:ascii="Arial" w:hAnsi="Arial" w:cs="Arial"/>
        </w:rPr>
        <w:t>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="00E6471D" w:rsidRPr="00891B9A">
        <w:rPr>
          <w:rFonts w:ascii="Arial" w:hAnsi="Arial" w:cs="Arial"/>
        </w:rPr>
        <w:t xml:space="preserve"> выданн</w:t>
      </w:r>
      <w:r w:rsidR="004C63A8" w:rsidRPr="00891B9A">
        <w:rPr>
          <w:rFonts w:ascii="Arial" w:hAnsi="Arial" w:cs="Arial"/>
        </w:rPr>
        <w:t>ый</w:t>
      </w:r>
      <w:r w:rsidR="00E6471D" w:rsidRPr="00891B9A">
        <w:rPr>
          <w:rFonts w:ascii="Arial" w:hAnsi="Arial" w:cs="Arial"/>
        </w:rPr>
        <w:t xml:space="preserve"> налоговым орган</w:t>
      </w:r>
      <w:r w:rsidR="00775BB0" w:rsidRPr="00891B9A">
        <w:rPr>
          <w:rFonts w:ascii="Arial" w:hAnsi="Arial" w:cs="Arial"/>
        </w:rPr>
        <w:t>о</w:t>
      </w:r>
      <w:r w:rsidR="00E6471D" w:rsidRPr="00891B9A">
        <w:rPr>
          <w:rFonts w:ascii="Arial" w:hAnsi="Arial" w:cs="Arial"/>
        </w:rPr>
        <w:t>м не ранее чем за один месяц до дня подачи заяв</w:t>
      </w:r>
      <w:r w:rsidR="00775BB0" w:rsidRPr="00891B9A">
        <w:rPr>
          <w:rFonts w:ascii="Arial" w:hAnsi="Arial" w:cs="Arial"/>
        </w:rPr>
        <w:t>ления о предоставлении субсидии, а также документ, указанный в подпункте 3 настоящего пункта.</w:t>
      </w:r>
    </w:p>
    <w:p w:rsidR="00E6471D" w:rsidRPr="00891B9A" w:rsidRDefault="00E6471D" w:rsidP="00EF6C64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891B9A">
        <w:rPr>
          <w:rFonts w:ascii="Arial" w:hAnsi="Arial" w:cs="Arial"/>
          <w:color w:val="auto"/>
        </w:rPr>
        <w:t xml:space="preserve">В случае, если </w:t>
      </w:r>
      <w:r w:rsidR="00104F8D" w:rsidRPr="00891B9A">
        <w:rPr>
          <w:rFonts w:ascii="Arial" w:hAnsi="Arial" w:cs="Arial"/>
          <w:color w:val="auto"/>
        </w:rPr>
        <w:t>гражданином, ведущим ЛПХ,</w:t>
      </w:r>
      <w:r w:rsidRPr="00891B9A">
        <w:rPr>
          <w:rFonts w:ascii="Arial" w:hAnsi="Arial" w:cs="Arial"/>
          <w:color w:val="auto"/>
        </w:rPr>
        <w:t xml:space="preserve"> по собственной инициативе не представлен</w:t>
      </w:r>
      <w:r w:rsidR="00775BB0" w:rsidRPr="00891B9A">
        <w:rPr>
          <w:rFonts w:ascii="Arial" w:hAnsi="Arial" w:cs="Arial"/>
          <w:color w:val="auto"/>
        </w:rPr>
        <w:t>ы</w:t>
      </w:r>
      <w:r w:rsidR="004C63A8" w:rsidRPr="00891B9A">
        <w:rPr>
          <w:rFonts w:ascii="Arial" w:hAnsi="Arial" w:cs="Arial"/>
          <w:color w:val="auto"/>
        </w:rPr>
        <w:t xml:space="preserve"> данны</w:t>
      </w:r>
      <w:r w:rsidR="00775BB0" w:rsidRPr="00891B9A">
        <w:rPr>
          <w:rFonts w:ascii="Arial" w:hAnsi="Arial" w:cs="Arial"/>
          <w:color w:val="auto"/>
        </w:rPr>
        <w:t>е</w:t>
      </w:r>
      <w:r w:rsidR="004C63A8" w:rsidRPr="00891B9A">
        <w:rPr>
          <w:rFonts w:ascii="Arial" w:hAnsi="Arial" w:cs="Arial"/>
          <w:color w:val="auto"/>
        </w:rPr>
        <w:t xml:space="preserve"> документ</w:t>
      </w:r>
      <w:r w:rsidR="00775BB0" w:rsidRPr="00891B9A">
        <w:rPr>
          <w:rFonts w:ascii="Arial" w:hAnsi="Arial" w:cs="Arial"/>
          <w:color w:val="auto"/>
        </w:rPr>
        <w:t>ы</w:t>
      </w:r>
      <w:r w:rsidR="004C63A8" w:rsidRPr="00891B9A">
        <w:rPr>
          <w:rFonts w:ascii="Arial" w:hAnsi="Arial" w:cs="Arial"/>
          <w:color w:val="auto"/>
        </w:rPr>
        <w:t xml:space="preserve">, </w:t>
      </w:r>
      <w:r w:rsidRPr="00891B9A">
        <w:rPr>
          <w:rFonts w:ascii="Arial" w:hAnsi="Arial" w:cs="Arial"/>
          <w:color w:val="auto"/>
        </w:rPr>
        <w:t>Администрация</w:t>
      </w:r>
      <w:r w:rsidR="004C63A8" w:rsidRPr="00891B9A">
        <w:rPr>
          <w:rFonts w:ascii="Arial" w:hAnsi="Arial" w:cs="Arial"/>
          <w:color w:val="auto"/>
        </w:rPr>
        <w:t>,</w:t>
      </w:r>
      <w:r w:rsidRPr="00891B9A">
        <w:rPr>
          <w:rFonts w:ascii="Arial" w:hAnsi="Arial" w:cs="Arial"/>
          <w:color w:val="auto"/>
        </w:rPr>
        <w:t xml:space="preserve"> в течение 5 рабочих дней со дня </w:t>
      </w:r>
      <w:r w:rsidRPr="00891B9A">
        <w:rPr>
          <w:rFonts w:ascii="Arial" w:hAnsi="Arial" w:cs="Arial"/>
          <w:color w:val="auto"/>
        </w:rPr>
        <w:lastRenderedPageBreak/>
        <w:t>обращения получателя субсидии в Администрацию</w:t>
      </w:r>
      <w:r w:rsidR="004C63A8" w:rsidRPr="00891B9A">
        <w:rPr>
          <w:rFonts w:ascii="Arial" w:hAnsi="Arial" w:cs="Arial"/>
          <w:color w:val="auto"/>
        </w:rPr>
        <w:t>,</w:t>
      </w:r>
      <w:r w:rsidRPr="00891B9A">
        <w:rPr>
          <w:rFonts w:ascii="Arial" w:hAnsi="Arial" w:cs="Arial"/>
          <w:color w:val="auto"/>
        </w:rPr>
        <w:t xml:space="preserve"> в рамках межведомственного взаимодействия запрашивает </w:t>
      </w:r>
      <w:r w:rsidR="004C63A8" w:rsidRPr="00891B9A">
        <w:rPr>
          <w:rFonts w:ascii="Arial" w:hAnsi="Arial" w:cs="Arial"/>
          <w:color w:val="auto"/>
        </w:rPr>
        <w:t>эт</w:t>
      </w:r>
      <w:r w:rsidR="00775BB0" w:rsidRPr="00891B9A">
        <w:rPr>
          <w:rFonts w:ascii="Arial" w:hAnsi="Arial" w:cs="Arial"/>
          <w:color w:val="auto"/>
        </w:rPr>
        <w:t>и</w:t>
      </w:r>
      <w:r w:rsidRPr="00891B9A">
        <w:rPr>
          <w:rFonts w:ascii="Arial" w:hAnsi="Arial" w:cs="Arial"/>
          <w:color w:val="auto"/>
        </w:rPr>
        <w:t xml:space="preserve"> документ</w:t>
      </w:r>
      <w:r w:rsidR="00775BB0" w:rsidRPr="00891B9A">
        <w:rPr>
          <w:rFonts w:ascii="Arial" w:hAnsi="Arial" w:cs="Arial"/>
          <w:color w:val="auto"/>
        </w:rPr>
        <w:t>ы</w:t>
      </w:r>
      <w:r w:rsidRPr="00891B9A">
        <w:rPr>
          <w:rFonts w:ascii="Arial" w:hAnsi="Arial" w:cs="Arial"/>
          <w:color w:val="auto"/>
        </w:rPr>
        <w:t xml:space="preserve">. </w:t>
      </w:r>
    </w:p>
    <w:p w:rsidR="00104F8D" w:rsidRPr="00891B9A" w:rsidRDefault="00104F8D" w:rsidP="00EF6C64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891B9A">
        <w:rPr>
          <w:rFonts w:ascii="Arial" w:hAnsi="Arial" w:cs="Arial"/>
          <w:color w:val="auto"/>
        </w:rPr>
        <w:t>Гражданин, ведущий ЛПХ</w:t>
      </w:r>
      <w:r w:rsidR="00C53916" w:rsidRPr="00891B9A">
        <w:rPr>
          <w:rFonts w:ascii="Arial" w:hAnsi="Arial" w:cs="Arial"/>
          <w:color w:val="auto"/>
        </w:rPr>
        <w:t>,</w:t>
      </w:r>
      <w:r w:rsidRPr="00891B9A">
        <w:rPr>
          <w:rFonts w:ascii="Arial" w:hAnsi="Arial" w:cs="Arial"/>
          <w:color w:val="auto"/>
        </w:rPr>
        <w:t xml:space="preserve"> несет ответственность за достоверность предоставляемой информации и документов в соответствии с  законодательством</w:t>
      </w:r>
      <w:r w:rsidR="004C63A8" w:rsidRPr="00891B9A">
        <w:rPr>
          <w:rFonts w:ascii="Arial" w:hAnsi="Arial" w:cs="Arial"/>
          <w:color w:val="auto"/>
        </w:rPr>
        <w:t xml:space="preserve"> Российской Федерации</w:t>
      </w:r>
      <w:r w:rsidRPr="00891B9A">
        <w:rPr>
          <w:rFonts w:ascii="Arial" w:hAnsi="Arial" w:cs="Arial"/>
          <w:color w:val="auto"/>
        </w:rPr>
        <w:t>.</w:t>
      </w:r>
    </w:p>
    <w:p w:rsidR="000F2F06" w:rsidRPr="00891B9A" w:rsidRDefault="00632675" w:rsidP="000F2F06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891B9A">
        <w:rPr>
          <w:rFonts w:ascii="Arial" w:hAnsi="Arial" w:cs="Arial"/>
          <w:color w:val="auto"/>
        </w:rPr>
        <w:t>9</w:t>
      </w:r>
      <w:r w:rsidR="000F2F06" w:rsidRPr="00891B9A">
        <w:rPr>
          <w:rFonts w:ascii="Arial" w:hAnsi="Arial" w:cs="Arial"/>
          <w:color w:val="auto"/>
        </w:rPr>
        <w:t xml:space="preserve">. Субсидии, указанные в подпункте 1) пункта </w:t>
      </w:r>
      <w:r w:rsidR="00E85D7F" w:rsidRPr="00891B9A">
        <w:rPr>
          <w:rFonts w:ascii="Arial" w:hAnsi="Arial" w:cs="Arial"/>
          <w:color w:val="auto"/>
        </w:rPr>
        <w:t>7</w:t>
      </w:r>
      <w:r w:rsidR="000F2F06" w:rsidRPr="00891B9A">
        <w:rPr>
          <w:rFonts w:ascii="Arial" w:hAnsi="Arial" w:cs="Arial"/>
          <w:color w:val="auto"/>
        </w:rPr>
        <w:t xml:space="preserve"> настоящего Порядка, предоставляются гражданину</w:t>
      </w:r>
      <w:r w:rsidR="00971316">
        <w:rPr>
          <w:rFonts w:ascii="Arial" w:hAnsi="Arial" w:cs="Arial"/>
          <w:color w:val="auto"/>
        </w:rPr>
        <w:t>, ведущему ЛПХ,</w:t>
      </w:r>
      <w:r w:rsidR="000F2F06" w:rsidRPr="00891B9A">
        <w:rPr>
          <w:rFonts w:ascii="Arial" w:hAnsi="Arial" w:cs="Arial"/>
          <w:color w:val="auto"/>
        </w:rPr>
        <w:t xml:space="preserve"> один раз в год. </w:t>
      </w:r>
    </w:p>
    <w:p w:rsidR="00632675" w:rsidRPr="00891B9A" w:rsidRDefault="00632675" w:rsidP="006326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16"/>
      <w:r w:rsidRPr="00891B9A">
        <w:rPr>
          <w:rFonts w:ascii="Arial" w:hAnsi="Arial" w:cs="Arial"/>
        </w:rPr>
        <w:t xml:space="preserve">10. Субсидии, указанные в подпункте 2) пункта 7 настоящего Порядка, предоставляются по </w:t>
      </w:r>
      <w:bookmarkEnd w:id="0"/>
      <w:r w:rsidRPr="00891B9A">
        <w:rPr>
          <w:rFonts w:ascii="Arial" w:hAnsi="Arial" w:cs="Arial"/>
        </w:rPr>
        <w:t>затратам, произведенным с 1 августа предшествующего года по 31 июля текущего года по договорам на приобретение новых техники и (или) оборудования, материалов, выполнение работ (оказание услуг).  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7F6935" w:rsidRPr="00891B9A" w:rsidRDefault="007F6935" w:rsidP="005A0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1</w:t>
      </w:r>
      <w:r w:rsidR="00D31086" w:rsidRPr="00891B9A">
        <w:rPr>
          <w:rFonts w:ascii="Arial" w:hAnsi="Arial" w:cs="Arial"/>
        </w:rPr>
        <w:t>1</w:t>
      </w:r>
      <w:r w:rsidR="005A075A" w:rsidRPr="00891B9A">
        <w:rPr>
          <w:rFonts w:ascii="Arial" w:hAnsi="Arial" w:cs="Arial"/>
        </w:rPr>
        <w:t xml:space="preserve">. Для рассмотрения вопроса о предоставлении субсидий </w:t>
      </w:r>
      <w:r w:rsidR="006B5845" w:rsidRPr="00891B9A">
        <w:rPr>
          <w:rFonts w:ascii="Arial" w:hAnsi="Arial" w:cs="Arial"/>
        </w:rPr>
        <w:t>граждане, ведущие ЛПХ,</w:t>
      </w:r>
      <w:r w:rsidR="005A075A" w:rsidRPr="00891B9A">
        <w:rPr>
          <w:rFonts w:ascii="Arial" w:hAnsi="Arial" w:cs="Arial"/>
        </w:rPr>
        <w:t xml:space="preserve"> лично или посредством почтовой связи представляют в Администрацию документ</w:t>
      </w:r>
      <w:r w:rsidRPr="00891B9A">
        <w:rPr>
          <w:rFonts w:ascii="Arial" w:hAnsi="Arial" w:cs="Arial"/>
        </w:rPr>
        <w:t>ы</w:t>
      </w:r>
      <w:r w:rsidR="005A075A" w:rsidRPr="00891B9A">
        <w:rPr>
          <w:rFonts w:ascii="Arial" w:hAnsi="Arial" w:cs="Arial"/>
        </w:rPr>
        <w:t>, указанны</w:t>
      </w:r>
      <w:r w:rsidRPr="00891B9A">
        <w:rPr>
          <w:rFonts w:ascii="Arial" w:hAnsi="Arial" w:cs="Arial"/>
        </w:rPr>
        <w:t>е</w:t>
      </w:r>
      <w:r w:rsidR="005A075A" w:rsidRPr="00891B9A">
        <w:rPr>
          <w:rFonts w:ascii="Arial" w:hAnsi="Arial" w:cs="Arial"/>
        </w:rPr>
        <w:t xml:space="preserve"> в пункте </w:t>
      </w:r>
      <w:r w:rsidR="00632675" w:rsidRPr="00891B9A">
        <w:rPr>
          <w:rFonts w:ascii="Arial" w:hAnsi="Arial" w:cs="Arial"/>
        </w:rPr>
        <w:t>8</w:t>
      </w:r>
      <w:r w:rsidRPr="00891B9A">
        <w:rPr>
          <w:rFonts w:ascii="Arial" w:hAnsi="Arial" w:cs="Arial"/>
        </w:rPr>
        <w:t xml:space="preserve"> </w:t>
      </w:r>
      <w:r w:rsidR="005A075A" w:rsidRPr="00891B9A">
        <w:rPr>
          <w:rFonts w:ascii="Arial" w:hAnsi="Arial" w:cs="Arial"/>
        </w:rPr>
        <w:t xml:space="preserve">настоящего Порядка. </w:t>
      </w:r>
    </w:p>
    <w:p w:rsidR="005A075A" w:rsidRPr="00891B9A" w:rsidRDefault="005A075A" w:rsidP="005A0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1</w:t>
      </w:r>
      <w:r w:rsidR="00D0248E" w:rsidRPr="00891B9A">
        <w:rPr>
          <w:rFonts w:ascii="Arial" w:hAnsi="Arial" w:cs="Arial"/>
        </w:rPr>
        <w:t>2</w:t>
      </w:r>
      <w:r w:rsidRPr="00891B9A">
        <w:rPr>
          <w:rFonts w:ascii="Arial" w:hAnsi="Arial" w:cs="Arial"/>
        </w:rPr>
        <w:t>. Администрация регистрирует заявление о предоставлении субсидии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:rsidR="005A075A" w:rsidRPr="00891B9A" w:rsidRDefault="005A075A" w:rsidP="005A0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1</w:t>
      </w:r>
      <w:r w:rsidR="00D0248E" w:rsidRPr="00891B9A">
        <w:rPr>
          <w:rFonts w:ascii="Arial" w:hAnsi="Arial" w:cs="Arial"/>
        </w:rPr>
        <w:t>3</w:t>
      </w:r>
      <w:r w:rsidRPr="00891B9A">
        <w:rPr>
          <w:rFonts w:ascii="Arial" w:hAnsi="Arial" w:cs="Arial"/>
        </w:rPr>
        <w:t xml:space="preserve">. В течение </w:t>
      </w:r>
      <w:r w:rsidR="00C169F4" w:rsidRPr="00891B9A">
        <w:rPr>
          <w:rFonts w:ascii="Arial" w:hAnsi="Arial" w:cs="Arial"/>
        </w:rPr>
        <w:t>пятнадцати</w:t>
      </w:r>
      <w:r w:rsidRPr="00891B9A">
        <w:rPr>
          <w:rFonts w:ascii="Arial" w:hAnsi="Arial" w:cs="Arial"/>
        </w:rPr>
        <w:t xml:space="preserve"> рабочих дней с даты регистрации заявления Администрация осуществляет </w:t>
      </w:r>
      <w:r w:rsidR="00BD10A2" w:rsidRPr="00891B9A">
        <w:rPr>
          <w:rFonts w:ascii="Arial" w:hAnsi="Arial" w:cs="Arial"/>
        </w:rPr>
        <w:t>рассмотрение</w:t>
      </w:r>
      <w:r w:rsidR="007F6935" w:rsidRPr="00891B9A">
        <w:rPr>
          <w:rFonts w:ascii="Arial" w:hAnsi="Arial" w:cs="Arial"/>
        </w:rPr>
        <w:t xml:space="preserve"> представленных документов</w:t>
      </w:r>
      <w:r w:rsidR="00BD10A2" w:rsidRPr="00891B9A">
        <w:rPr>
          <w:rFonts w:ascii="Arial" w:hAnsi="Arial" w:cs="Arial"/>
        </w:rPr>
        <w:t xml:space="preserve"> в порядке, предусмотренном Стандартом делопроизводства в Администрации Верхнекетского района, органах Админ</w:t>
      </w:r>
      <w:r w:rsidR="00680AE4" w:rsidRPr="00891B9A">
        <w:rPr>
          <w:rFonts w:ascii="Arial" w:hAnsi="Arial" w:cs="Arial"/>
        </w:rPr>
        <w:t>истрации Верхнекетского района, утверждённым распоряжением Администрации</w:t>
      </w:r>
      <w:r w:rsidRPr="00891B9A">
        <w:rPr>
          <w:rFonts w:ascii="Arial" w:hAnsi="Arial" w:cs="Arial"/>
        </w:rPr>
        <w:t>.</w:t>
      </w:r>
    </w:p>
    <w:p w:rsidR="005A075A" w:rsidRPr="00891B9A" w:rsidRDefault="005A075A" w:rsidP="005A0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По результатам </w:t>
      </w:r>
      <w:r w:rsidR="00632ACD" w:rsidRPr="00891B9A">
        <w:rPr>
          <w:rFonts w:ascii="Arial" w:hAnsi="Arial" w:cs="Arial"/>
        </w:rPr>
        <w:t>рассмотрения</w:t>
      </w:r>
      <w:r w:rsidRPr="00891B9A">
        <w:rPr>
          <w:rFonts w:ascii="Arial" w:hAnsi="Arial" w:cs="Arial"/>
        </w:rPr>
        <w:t xml:space="preserve"> </w:t>
      </w:r>
      <w:r w:rsidR="00632ACD" w:rsidRPr="00891B9A">
        <w:rPr>
          <w:rFonts w:ascii="Arial" w:hAnsi="Arial" w:cs="Arial"/>
        </w:rPr>
        <w:t xml:space="preserve">Администрация </w:t>
      </w:r>
      <w:r w:rsidRPr="00891B9A">
        <w:rPr>
          <w:rFonts w:ascii="Arial" w:hAnsi="Arial" w:cs="Arial"/>
        </w:rPr>
        <w:t>принимает решение о предоставлении субсидии</w:t>
      </w:r>
      <w:r w:rsidR="00632ACD" w:rsidRPr="00891B9A">
        <w:rPr>
          <w:rFonts w:ascii="Arial" w:hAnsi="Arial" w:cs="Arial"/>
        </w:rPr>
        <w:t xml:space="preserve"> </w:t>
      </w:r>
      <w:r w:rsidR="00A95075" w:rsidRPr="00891B9A">
        <w:rPr>
          <w:rFonts w:ascii="Arial" w:hAnsi="Arial" w:cs="Arial"/>
        </w:rPr>
        <w:t xml:space="preserve">путём </w:t>
      </w:r>
      <w:r w:rsidR="0065193E" w:rsidRPr="00891B9A">
        <w:rPr>
          <w:rFonts w:ascii="Arial" w:hAnsi="Arial" w:cs="Arial"/>
        </w:rPr>
        <w:t>заключени</w:t>
      </w:r>
      <w:r w:rsidR="00A95075" w:rsidRPr="00891B9A">
        <w:rPr>
          <w:rFonts w:ascii="Arial" w:hAnsi="Arial" w:cs="Arial"/>
        </w:rPr>
        <w:t>я</w:t>
      </w:r>
      <w:r w:rsidR="0065193E" w:rsidRPr="00891B9A">
        <w:rPr>
          <w:rFonts w:ascii="Arial" w:hAnsi="Arial" w:cs="Arial"/>
        </w:rPr>
        <w:t xml:space="preserve"> соглашения о предоставлении субсидии</w:t>
      </w:r>
      <w:r w:rsidR="00A95075" w:rsidRPr="00891B9A">
        <w:rPr>
          <w:rFonts w:ascii="Arial" w:hAnsi="Arial" w:cs="Arial"/>
        </w:rPr>
        <w:t>, предусмотренного пунктом 17 настоящего Порядка,</w:t>
      </w:r>
      <w:r w:rsidR="0065193E" w:rsidRPr="00891B9A">
        <w:rPr>
          <w:rFonts w:ascii="Arial" w:hAnsi="Arial" w:cs="Arial"/>
        </w:rPr>
        <w:t xml:space="preserve"> </w:t>
      </w:r>
      <w:r w:rsidRPr="00891B9A">
        <w:rPr>
          <w:rFonts w:ascii="Arial" w:hAnsi="Arial" w:cs="Arial"/>
        </w:rPr>
        <w:t>или об отказе в её предоставлении.</w:t>
      </w:r>
    </w:p>
    <w:p w:rsidR="005A075A" w:rsidRPr="00891B9A" w:rsidRDefault="005A075A" w:rsidP="005A0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1</w:t>
      </w:r>
      <w:r w:rsidR="00D0248E" w:rsidRPr="00891B9A">
        <w:rPr>
          <w:rFonts w:ascii="Arial" w:hAnsi="Arial" w:cs="Arial"/>
        </w:rPr>
        <w:t>4</w:t>
      </w:r>
      <w:r w:rsidRPr="00891B9A">
        <w:rPr>
          <w:rFonts w:ascii="Arial" w:hAnsi="Arial" w:cs="Arial"/>
        </w:rPr>
        <w:t>. Основанием для отказа в предоставлении субсидий является:</w:t>
      </w:r>
    </w:p>
    <w:p w:rsidR="005A075A" w:rsidRPr="00891B9A" w:rsidRDefault="005A075A" w:rsidP="005A0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 1) несоблюдение </w:t>
      </w:r>
      <w:r w:rsidR="009D54E5" w:rsidRPr="00891B9A">
        <w:rPr>
          <w:rFonts w:ascii="Arial" w:hAnsi="Arial" w:cs="Arial"/>
        </w:rPr>
        <w:t>гражданином, ведущим ЛПХ</w:t>
      </w:r>
      <w:r w:rsidR="00C32B02" w:rsidRPr="00891B9A">
        <w:rPr>
          <w:rFonts w:ascii="Arial" w:hAnsi="Arial" w:cs="Arial"/>
        </w:rPr>
        <w:t>,</w:t>
      </w:r>
      <w:r w:rsidR="009D54E5" w:rsidRPr="00891B9A">
        <w:rPr>
          <w:rFonts w:ascii="Arial" w:hAnsi="Arial" w:cs="Arial"/>
        </w:rPr>
        <w:t xml:space="preserve"> </w:t>
      </w:r>
      <w:r w:rsidRPr="00891B9A">
        <w:rPr>
          <w:rFonts w:ascii="Arial" w:hAnsi="Arial" w:cs="Arial"/>
        </w:rPr>
        <w:t>условий её предоставления</w:t>
      </w:r>
      <w:r w:rsidR="00CA285F" w:rsidRPr="00891B9A">
        <w:rPr>
          <w:rFonts w:ascii="Arial" w:hAnsi="Arial" w:cs="Arial"/>
        </w:rPr>
        <w:t xml:space="preserve"> и требований</w:t>
      </w:r>
      <w:r w:rsidRPr="00891B9A">
        <w:rPr>
          <w:rFonts w:ascii="Arial" w:hAnsi="Arial" w:cs="Arial"/>
        </w:rPr>
        <w:t>, установленных в пункт</w:t>
      </w:r>
      <w:r w:rsidR="009D54E5" w:rsidRPr="00891B9A">
        <w:rPr>
          <w:rFonts w:ascii="Arial" w:hAnsi="Arial" w:cs="Arial"/>
        </w:rPr>
        <w:t>е 5</w:t>
      </w:r>
      <w:r w:rsidRPr="00891B9A">
        <w:rPr>
          <w:rFonts w:ascii="Arial" w:hAnsi="Arial" w:cs="Arial"/>
        </w:rPr>
        <w:t xml:space="preserve"> настоящего Порядка;</w:t>
      </w:r>
    </w:p>
    <w:p w:rsidR="005A075A" w:rsidRPr="00891B9A" w:rsidRDefault="00A95075" w:rsidP="005A0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2)</w:t>
      </w:r>
      <w:r w:rsidR="00936304" w:rsidRPr="00891B9A">
        <w:rPr>
          <w:rFonts w:ascii="Arial" w:hAnsi="Arial" w:cs="Arial"/>
        </w:rPr>
        <w:t xml:space="preserve"> </w:t>
      </w:r>
      <w:r w:rsidR="005A075A" w:rsidRPr="00891B9A">
        <w:rPr>
          <w:rFonts w:ascii="Arial" w:hAnsi="Arial" w:cs="Arial"/>
        </w:rPr>
        <w:t xml:space="preserve">несоответствие форм представленных документов требованиям форм документов, указанным в </w:t>
      </w:r>
      <w:r w:rsidR="007F6935" w:rsidRPr="00891B9A">
        <w:rPr>
          <w:rFonts w:ascii="Arial" w:hAnsi="Arial" w:cs="Arial"/>
        </w:rPr>
        <w:t xml:space="preserve"> </w:t>
      </w:r>
      <w:r w:rsidR="00CD75DF" w:rsidRPr="00891B9A">
        <w:rPr>
          <w:rFonts w:ascii="Arial" w:hAnsi="Arial" w:cs="Arial"/>
        </w:rPr>
        <w:t>пункте</w:t>
      </w:r>
      <w:r w:rsidRPr="00891B9A">
        <w:rPr>
          <w:rFonts w:ascii="Arial" w:hAnsi="Arial" w:cs="Arial"/>
        </w:rPr>
        <w:t xml:space="preserve"> 8</w:t>
      </w:r>
      <w:r w:rsidR="00CD75DF" w:rsidRPr="00891B9A">
        <w:rPr>
          <w:rFonts w:ascii="Arial" w:hAnsi="Arial" w:cs="Arial"/>
        </w:rPr>
        <w:t xml:space="preserve"> </w:t>
      </w:r>
      <w:r w:rsidR="005A075A" w:rsidRPr="00891B9A">
        <w:rPr>
          <w:rFonts w:ascii="Arial" w:hAnsi="Arial" w:cs="Arial"/>
        </w:rPr>
        <w:t xml:space="preserve"> Порядк</w:t>
      </w:r>
      <w:r w:rsidR="00CD75DF" w:rsidRPr="00891B9A">
        <w:rPr>
          <w:rFonts w:ascii="Arial" w:hAnsi="Arial" w:cs="Arial"/>
        </w:rPr>
        <w:t>а</w:t>
      </w:r>
      <w:r w:rsidR="005A075A" w:rsidRPr="00891B9A">
        <w:rPr>
          <w:rFonts w:ascii="Arial" w:hAnsi="Arial" w:cs="Arial"/>
        </w:rPr>
        <w:t>;</w:t>
      </w:r>
    </w:p>
    <w:p w:rsidR="005A075A" w:rsidRPr="00891B9A" w:rsidRDefault="005A075A" w:rsidP="005A0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3) недостоверность сведений (информации) в представленных документах, указанных в </w:t>
      </w:r>
      <w:r w:rsidR="007F6935" w:rsidRPr="00891B9A">
        <w:rPr>
          <w:rFonts w:ascii="Arial" w:hAnsi="Arial" w:cs="Arial"/>
        </w:rPr>
        <w:t xml:space="preserve">пункте </w:t>
      </w:r>
      <w:r w:rsidR="00407B18" w:rsidRPr="00891B9A">
        <w:rPr>
          <w:rFonts w:ascii="Arial" w:hAnsi="Arial" w:cs="Arial"/>
        </w:rPr>
        <w:t>8</w:t>
      </w:r>
      <w:r w:rsidR="007F6935" w:rsidRPr="00891B9A">
        <w:rPr>
          <w:rFonts w:ascii="Arial" w:hAnsi="Arial" w:cs="Arial"/>
        </w:rPr>
        <w:t xml:space="preserve"> настоящего Порядка</w:t>
      </w:r>
      <w:r w:rsidR="00765B8F" w:rsidRPr="00891B9A">
        <w:rPr>
          <w:rFonts w:ascii="Arial" w:hAnsi="Arial" w:cs="Arial"/>
        </w:rPr>
        <w:t>;</w:t>
      </w:r>
    </w:p>
    <w:p w:rsidR="00765B8F" w:rsidRPr="00891B9A" w:rsidRDefault="00765B8F" w:rsidP="005A0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4) </w:t>
      </w:r>
      <w:r w:rsidR="00775BB0" w:rsidRPr="00891B9A">
        <w:rPr>
          <w:rFonts w:ascii="Arial" w:hAnsi="Arial" w:cs="Arial"/>
        </w:rPr>
        <w:t>неперечисление</w:t>
      </w:r>
      <w:r w:rsidRPr="00891B9A">
        <w:rPr>
          <w:rFonts w:ascii="Arial" w:hAnsi="Arial" w:cs="Arial"/>
        </w:rPr>
        <w:t xml:space="preserve"> </w:t>
      </w:r>
      <w:r w:rsidR="00775BB0" w:rsidRPr="00891B9A">
        <w:rPr>
          <w:rFonts w:ascii="Arial" w:hAnsi="Arial" w:cs="Arial"/>
        </w:rPr>
        <w:t xml:space="preserve">в местный бюджет Верхнекетского района </w:t>
      </w:r>
      <w:r w:rsidRPr="00891B9A">
        <w:rPr>
          <w:rFonts w:ascii="Arial" w:hAnsi="Arial" w:cs="Arial"/>
        </w:rPr>
        <w:t>средств  бюджета</w:t>
      </w:r>
      <w:r w:rsidR="00775BB0" w:rsidRPr="00891B9A">
        <w:rPr>
          <w:rFonts w:ascii="Arial" w:hAnsi="Arial" w:cs="Arial"/>
        </w:rPr>
        <w:t xml:space="preserve"> Томской области</w:t>
      </w:r>
      <w:r w:rsidRPr="00891B9A">
        <w:rPr>
          <w:rFonts w:ascii="Arial" w:hAnsi="Arial" w:cs="Arial"/>
        </w:rPr>
        <w:t xml:space="preserve"> на предоставление субсидии.</w:t>
      </w:r>
    </w:p>
    <w:p w:rsidR="00161BF6" w:rsidRPr="00891B9A" w:rsidRDefault="00161BF6" w:rsidP="005A0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A075A" w:rsidRPr="00891B9A" w:rsidRDefault="00D0248E" w:rsidP="005A0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15</w:t>
      </w:r>
      <w:r w:rsidR="005A075A" w:rsidRPr="00891B9A">
        <w:rPr>
          <w:rFonts w:ascii="Arial" w:hAnsi="Arial" w:cs="Arial"/>
        </w:rPr>
        <w:t xml:space="preserve">. Решение Администрации об отказе в предоставлении субсидии </w:t>
      </w:r>
      <w:r w:rsidR="00CB7E38" w:rsidRPr="00891B9A">
        <w:rPr>
          <w:rFonts w:ascii="Arial" w:hAnsi="Arial" w:cs="Arial"/>
        </w:rPr>
        <w:t>направляется гражданину</w:t>
      </w:r>
      <w:r w:rsidR="00971316">
        <w:rPr>
          <w:rFonts w:ascii="Arial" w:hAnsi="Arial" w:cs="Arial"/>
        </w:rPr>
        <w:t>, ведущему ЛПХ,</w:t>
      </w:r>
      <w:r w:rsidR="00CB7E38" w:rsidRPr="00891B9A">
        <w:rPr>
          <w:rFonts w:ascii="Arial" w:hAnsi="Arial" w:cs="Arial"/>
        </w:rPr>
        <w:t xml:space="preserve"> посредством почтовой связи и </w:t>
      </w:r>
      <w:r w:rsidR="005A075A" w:rsidRPr="00891B9A">
        <w:rPr>
          <w:rFonts w:ascii="Arial" w:hAnsi="Arial" w:cs="Arial"/>
        </w:rPr>
        <w:t xml:space="preserve">может быть обжаловано получателем субсидии в досудебном и/или судебном порядке, установленном законодательством Российской Федерации. </w:t>
      </w:r>
    </w:p>
    <w:p w:rsidR="005A075A" w:rsidRPr="00891B9A" w:rsidRDefault="00D0248E" w:rsidP="005A0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16</w:t>
      </w:r>
      <w:r w:rsidR="005A075A" w:rsidRPr="00891B9A">
        <w:rPr>
          <w:rFonts w:ascii="Arial" w:hAnsi="Arial" w:cs="Arial"/>
        </w:rPr>
        <w:t xml:space="preserve">. Предоставление субсидий Администрацией осуществляется в пределах доведенных лимитов бюджетных обязательств на дату подачи заявления. </w:t>
      </w:r>
    </w:p>
    <w:p w:rsidR="005A075A" w:rsidRPr="00891B9A" w:rsidRDefault="00D0248E" w:rsidP="005A0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17</w:t>
      </w:r>
      <w:r w:rsidR="005A075A" w:rsidRPr="00891B9A">
        <w:rPr>
          <w:rFonts w:ascii="Arial" w:hAnsi="Arial" w:cs="Arial"/>
        </w:rPr>
        <w:t>. Предоставление субсидии осуществляется на основании согла</w:t>
      </w:r>
      <w:r w:rsidR="000C56D6">
        <w:rPr>
          <w:rFonts w:ascii="Arial" w:hAnsi="Arial" w:cs="Arial"/>
        </w:rPr>
        <w:t xml:space="preserve">шения о предоставлении субсидии </w:t>
      </w:r>
      <w:r w:rsidR="009D61D3" w:rsidRPr="00C8150E">
        <w:rPr>
          <w:rFonts w:ascii="Arial" w:hAnsi="Arial" w:cs="Arial"/>
        </w:rPr>
        <w:t>по форме согласно приложению №6</w:t>
      </w:r>
      <w:r w:rsidR="000C56D6" w:rsidRPr="00C8150E">
        <w:rPr>
          <w:rFonts w:ascii="Arial" w:hAnsi="Arial" w:cs="Arial"/>
        </w:rPr>
        <w:t xml:space="preserve"> к настоящему Порядку </w:t>
      </w:r>
      <w:r w:rsidR="005A075A" w:rsidRPr="00C8150E">
        <w:rPr>
          <w:rFonts w:ascii="Arial" w:hAnsi="Arial" w:cs="Arial"/>
        </w:rPr>
        <w:t>(далее - соглашение), заключаемого между Администрацией</w:t>
      </w:r>
      <w:r w:rsidR="005A075A" w:rsidRPr="00891B9A">
        <w:rPr>
          <w:rFonts w:ascii="Arial" w:hAnsi="Arial" w:cs="Arial"/>
        </w:rPr>
        <w:t xml:space="preserve">  и получателем субсидии, в соответствии с типовой формой соглашения, утвержденной приказом Управления финансов Администрации Верхнекетского района от 19.12.2016 №29-од «Об утверждении типовых форм соглашений (договоров) между главным распорядителем средств бюджета муниципального образования «Верхнекетский район» и юридическим лицом (за исключением муниципальных учреждений), индивидуальным предпринимателем, физическим </w:t>
      </w:r>
      <w:r w:rsidR="005A075A" w:rsidRPr="00891B9A">
        <w:rPr>
          <w:rFonts w:ascii="Arial" w:hAnsi="Arial" w:cs="Arial"/>
        </w:rPr>
        <w:lastRenderedPageBreak/>
        <w:t xml:space="preserve">лицом - производителем товаров, работ, услуг о предоставлении субсидии из бюджета муниципального образования «Верхнекетский район».  </w:t>
      </w:r>
    </w:p>
    <w:p w:rsidR="005A075A" w:rsidRPr="00891B9A" w:rsidRDefault="00D0248E" w:rsidP="00D47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18</w:t>
      </w:r>
      <w:r w:rsidR="005A075A" w:rsidRPr="00891B9A">
        <w:rPr>
          <w:rFonts w:ascii="Arial" w:hAnsi="Arial" w:cs="Arial"/>
        </w:rPr>
        <w:t>. В случае принятия решения о предоставлении субсидии, Администрация заключает со</w:t>
      </w:r>
      <w:r w:rsidR="0077089F" w:rsidRPr="00891B9A">
        <w:rPr>
          <w:rFonts w:ascii="Arial" w:hAnsi="Arial" w:cs="Arial"/>
        </w:rPr>
        <w:t>глашение, предусмотренное пункт</w:t>
      </w:r>
      <w:r w:rsidR="00A95075" w:rsidRPr="00891B9A">
        <w:rPr>
          <w:rFonts w:ascii="Arial" w:hAnsi="Arial" w:cs="Arial"/>
        </w:rPr>
        <w:t>о</w:t>
      </w:r>
      <w:r w:rsidR="0077089F" w:rsidRPr="00891B9A">
        <w:rPr>
          <w:rFonts w:ascii="Arial" w:hAnsi="Arial" w:cs="Arial"/>
        </w:rPr>
        <w:t>м</w:t>
      </w:r>
      <w:r w:rsidR="00A95075" w:rsidRPr="00891B9A">
        <w:rPr>
          <w:rFonts w:ascii="Arial" w:hAnsi="Arial" w:cs="Arial"/>
        </w:rPr>
        <w:t xml:space="preserve"> </w:t>
      </w:r>
      <w:r w:rsidR="00752758" w:rsidRPr="00891B9A">
        <w:rPr>
          <w:rFonts w:ascii="Arial" w:hAnsi="Arial" w:cs="Arial"/>
        </w:rPr>
        <w:t>17</w:t>
      </w:r>
      <w:r w:rsidR="005A075A" w:rsidRPr="00891B9A">
        <w:rPr>
          <w:rFonts w:ascii="Arial" w:hAnsi="Arial" w:cs="Arial"/>
        </w:rPr>
        <w:t xml:space="preserve"> настоящего Порядка. </w:t>
      </w:r>
      <w:r w:rsidR="00D475FA" w:rsidRPr="00891B9A">
        <w:rPr>
          <w:rFonts w:ascii="Arial" w:hAnsi="Arial" w:cs="Arial"/>
        </w:rPr>
        <w:t xml:space="preserve">Администрация составляет сводный реестр получателей субсидий по форме согласно </w:t>
      </w:r>
      <w:r w:rsidR="00D475FA" w:rsidRPr="00D474E1">
        <w:rPr>
          <w:rFonts w:ascii="Arial" w:hAnsi="Arial" w:cs="Arial"/>
        </w:rPr>
        <w:t>приложению №</w:t>
      </w:r>
      <w:r w:rsidR="009D61D3" w:rsidRPr="00D474E1">
        <w:rPr>
          <w:rFonts w:ascii="Arial" w:hAnsi="Arial" w:cs="Arial"/>
        </w:rPr>
        <w:t>7</w:t>
      </w:r>
      <w:r w:rsidR="00D475FA" w:rsidRPr="00891B9A">
        <w:rPr>
          <w:rFonts w:ascii="Arial" w:hAnsi="Arial" w:cs="Arial"/>
        </w:rPr>
        <w:t xml:space="preserve"> к настоящему Порядку, на основании которого</w:t>
      </w:r>
      <w:r w:rsidR="00C51AF1" w:rsidRPr="00891B9A">
        <w:rPr>
          <w:rFonts w:ascii="Arial" w:hAnsi="Arial" w:cs="Arial"/>
        </w:rPr>
        <w:t>,</w:t>
      </w:r>
      <w:r w:rsidR="00D475FA" w:rsidRPr="00891B9A">
        <w:rPr>
          <w:rFonts w:ascii="Arial" w:hAnsi="Arial" w:cs="Arial"/>
        </w:rPr>
        <w:t xml:space="preserve"> не позднее </w:t>
      </w:r>
      <w:r w:rsidR="00C56907">
        <w:rPr>
          <w:rFonts w:ascii="Arial" w:hAnsi="Arial" w:cs="Arial"/>
        </w:rPr>
        <w:t>девятого</w:t>
      </w:r>
      <w:r w:rsidR="00D475FA" w:rsidRPr="00891B9A">
        <w:rPr>
          <w:rFonts w:ascii="Arial" w:hAnsi="Arial" w:cs="Arial"/>
        </w:rPr>
        <w:t xml:space="preserve"> рабочего дня </w:t>
      </w:r>
      <w:r w:rsidR="00C51AF1" w:rsidRPr="00891B9A">
        <w:rPr>
          <w:rFonts w:ascii="Arial" w:hAnsi="Arial" w:cs="Arial"/>
        </w:rPr>
        <w:t xml:space="preserve"> после заключения соглашения, </w:t>
      </w:r>
      <w:r w:rsidR="00D475FA" w:rsidRPr="00891B9A">
        <w:rPr>
          <w:rFonts w:ascii="Arial" w:hAnsi="Arial" w:cs="Arial"/>
        </w:rPr>
        <w:t xml:space="preserve">осуществляет перечисление субсидии гражданину, ведущему ЛПХ, на указанный им в соглашении счет, открытый получателю субсидий в учреждениях Центрального банка Российской Федерации или кредитных организациях. </w:t>
      </w:r>
    </w:p>
    <w:p w:rsidR="005A075A" w:rsidRPr="00891B9A" w:rsidRDefault="00D0248E" w:rsidP="005A0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19</w:t>
      </w:r>
      <w:r w:rsidR="005A075A" w:rsidRPr="00891B9A">
        <w:rPr>
          <w:rFonts w:ascii="Arial" w:hAnsi="Arial" w:cs="Arial"/>
        </w:rPr>
        <w:t>.</w:t>
      </w:r>
      <w:r w:rsidR="00A94569" w:rsidRPr="00891B9A">
        <w:rPr>
          <w:rFonts w:ascii="Arial" w:hAnsi="Arial" w:cs="Arial"/>
        </w:rPr>
        <w:t xml:space="preserve"> Гражданин, ведущий ЛПХ, - получатель субсидии </w:t>
      </w:r>
      <w:r w:rsidR="00C53916" w:rsidRPr="00891B9A">
        <w:rPr>
          <w:rFonts w:ascii="Arial" w:hAnsi="Arial" w:cs="Arial"/>
        </w:rPr>
        <w:t xml:space="preserve">- </w:t>
      </w:r>
      <w:r w:rsidR="00A94569" w:rsidRPr="00891B9A">
        <w:rPr>
          <w:rFonts w:ascii="Arial" w:hAnsi="Arial" w:cs="Arial"/>
        </w:rPr>
        <w:t>представляет в Администрацию отчетность о достижении показателей результативности в сроки и по форме</w:t>
      </w:r>
      <w:r w:rsidR="00D475FA" w:rsidRPr="00891B9A">
        <w:rPr>
          <w:rFonts w:ascii="Arial" w:hAnsi="Arial" w:cs="Arial"/>
        </w:rPr>
        <w:t>,</w:t>
      </w:r>
      <w:r w:rsidR="00A94569" w:rsidRPr="00891B9A">
        <w:rPr>
          <w:rFonts w:ascii="Arial" w:hAnsi="Arial" w:cs="Arial"/>
        </w:rPr>
        <w:t xml:space="preserve"> </w:t>
      </w:r>
      <w:r w:rsidR="00D475FA" w:rsidRPr="00891B9A">
        <w:rPr>
          <w:rFonts w:ascii="Arial" w:hAnsi="Arial" w:cs="Arial"/>
        </w:rPr>
        <w:t>о</w:t>
      </w:r>
      <w:r w:rsidR="00A94569" w:rsidRPr="00891B9A">
        <w:rPr>
          <w:rFonts w:ascii="Arial" w:hAnsi="Arial" w:cs="Arial"/>
        </w:rPr>
        <w:t xml:space="preserve">пределенные в </w:t>
      </w:r>
      <w:r w:rsidR="005A075A" w:rsidRPr="00891B9A">
        <w:rPr>
          <w:rFonts w:ascii="Arial" w:hAnsi="Arial" w:cs="Arial"/>
        </w:rPr>
        <w:t xml:space="preserve">  соглашении. </w:t>
      </w:r>
    </w:p>
    <w:p w:rsidR="005A075A" w:rsidRPr="00891B9A" w:rsidRDefault="005A075A" w:rsidP="005A07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1B9A">
        <w:rPr>
          <w:rFonts w:ascii="Arial" w:hAnsi="Arial" w:cs="Arial"/>
        </w:rPr>
        <w:t>2</w:t>
      </w:r>
      <w:r w:rsidR="00D0248E" w:rsidRPr="00891B9A">
        <w:rPr>
          <w:rFonts w:ascii="Arial" w:hAnsi="Arial" w:cs="Arial"/>
        </w:rPr>
        <w:t>0</w:t>
      </w:r>
      <w:r w:rsidRPr="00891B9A">
        <w:rPr>
          <w:rFonts w:ascii="Arial" w:hAnsi="Arial" w:cs="Arial"/>
        </w:rPr>
        <w:t xml:space="preserve">. </w:t>
      </w:r>
      <w:r w:rsidR="00AF187D" w:rsidRPr="00891B9A">
        <w:rPr>
          <w:rFonts w:ascii="Arial" w:hAnsi="Arial" w:cs="Arial"/>
        </w:rPr>
        <w:t xml:space="preserve">Соблюдение условий, целей и порядка предоставления субсидии получателем субсидии подлежит обязательной проверке главным распорядителем бюджетных средств - Администрацией, а также </w:t>
      </w:r>
      <w:r w:rsidR="00752758" w:rsidRPr="00891B9A">
        <w:rPr>
          <w:rFonts w:ascii="Arial" w:hAnsi="Arial" w:cs="Arial"/>
        </w:rPr>
        <w:t>должностным лицом</w:t>
      </w:r>
      <w:r w:rsidR="006300BC" w:rsidRPr="00891B9A">
        <w:rPr>
          <w:rFonts w:ascii="Arial" w:hAnsi="Arial" w:cs="Arial"/>
        </w:rPr>
        <w:t xml:space="preserve"> Администрации, которое уполномочено на проведение внутреннего</w:t>
      </w:r>
      <w:r w:rsidR="00AF187D" w:rsidRPr="00891B9A">
        <w:rPr>
          <w:rFonts w:ascii="Arial" w:hAnsi="Arial" w:cs="Arial"/>
        </w:rPr>
        <w:t xml:space="preserve"> муниципального финансового контроля</w:t>
      </w:r>
      <w:r w:rsidR="0018122B" w:rsidRPr="00891B9A">
        <w:rPr>
          <w:rFonts w:ascii="Arial" w:hAnsi="Arial" w:cs="Arial"/>
        </w:rPr>
        <w:t xml:space="preserve"> </w:t>
      </w:r>
      <w:r w:rsidR="006300BC" w:rsidRPr="00891B9A">
        <w:rPr>
          <w:rFonts w:ascii="Arial" w:hAnsi="Arial" w:cs="Arial"/>
        </w:rPr>
        <w:t>(далее</w:t>
      </w:r>
      <w:r w:rsidR="0018122B" w:rsidRPr="00891B9A">
        <w:rPr>
          <w:rFonts w:ascii="Arial" w:hAnsi="Arial" w:cs="Arial"/>
        </w:rPr>
        <w:t xml:space="preserve"> </w:t>
      </w:r>
      <w:r w:rsidR="006300BC" w:rsidRPr="00891B9A">
        <w:rPr>
          <w:rFonts w:ascii="Arial" w:hAnsi="Arial" w:cs="Arial"/>
        </w:rPr>
        <w:t>-</w:t>
      </w:r>
      <w:r w:rsidR="0018122B" w:rsidRPr="00891B9A">
        <w:rPr>
          <w:rFonts w:ascii="Arial" w:hAnsi="Arial" w:cs="Arial"/>
        </w:rPr>
        <w:t xml:space="preserve"> </w:t>
      </w:r>
      <w:r w:rsidR="006300BC" w:rsidRPr="00891B9A">
        <w:rPr>
          <w:rFonts w:ascii="Arial" w:hAnsi="Arial" w:cs="Arial"/>
        </w:rPr>
        <w:t>должностное лицо Администрации)</w:t>
      </w:r>
      <w:r w:rsidR="00AF187D" w:rsidRPr="00891B9A">
        <w:rPr>
          <w:rFonts w:ascii="Arial" w:hAnsi="Arial" w:cs="Arial"/>
        </w:rPr>
        <w:t>, в пределах имеющихся полномочий и в порядке, установленном законодательством Российской Федерации и муниципальными правовыми актами муниципального образования «Верхнекетский район», о чем указывается в соглашении о предоставлении субсидии</w:t>
      </w:r>
      <w:r w:rsidRPr="00891B9A">
        <w:rPr>
          <w:rFonts w:ascii="Arial" w:hAnsi="Arial" w:cs="Arial"/>
        </w:rPr>
        <w:t>.</w:t>
      </w:r>
      <w:r w:rsidRPr="00891B9A">
        <w:rPr>
          <w:sz w:val="26"/>
          <w:szCs w:val="26"/>
        </w:rPr>
        <w:t xml:space="preserve"> </w:t>
      </w:r>
    </w:p>
    <w:p w:rsidR="00AF187D" w:rsidRPr="00891B9A" w:rsidRDefault="00707021" w:rsidP="00AF18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21</w:t>
      </w:r>
      <w:r w:rsidR="00EF66B2" w:rsidRPr="00891B9A">
        <w:rPr>
          <w:rFonts w:ascii="Arial" w:hAnsi="Arial" w:cs="Arial"/>
        </w:rPr>
        <w:t xml:space="preserve">. </w:t>
      </w:r>
      <w:r w:rsidR="00AF187D" w:rsidRPr="00891B9A">
        <w:rPr>
          <w:rFonts w:ascii="Arial" w:hAnsi="Arial" w:cs="Arial"/>
        </w:rPr>
        <w:t xml:space="preserve">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главным распорядителем бюджетных средств - Администрацией, </w:t>
      </w:r>
      <w:r w:rsidR="006300BC" w:rsidRPr="00891B9A">
        <w:rPr>
          <w:rFonts w:ascii="Arial" w:hAnsi="Arial" w:cs="Arial"/>
        </w:rPr>
        <w:t>должностным лицом Администрации</w:t>
      </w:r>
      <w:r w:rsidR="00AF187D" w:rsidRPr="00891B9A">
        <w:rPr>
          <w:rFonts w:ascii="Arial" w:hAnsi="Arial" w:cs="Arial"/>
        </w:rPr>
        <w:t xml:space="preserve">, получатель субсидии обязан её вернуть в местный бюджет Верхнекетского района в порядке и сроки, предусмотренные настоящим пунктом. </w:t>
      </w:r>
    </w:p>
    <w:p w:rsidR="00945272" w:rsidRPr="00891B9A" w:rsidRDefault="00AF187D" w:rsidP="003A21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Администрацией либо </w:t>
      </w:r>
      <w:r w:rsidR="006300BC" w:rsidRPr="00891B9A">
        <w:rPr>
          <w:rFonts w:ascii="Arial" w:hAnsi="Arial" w:cs="Arial"/>
        </w:rPr>
        <w:t>должностным лицом Администрации</w:t>
      </w:r>
      <w:r w:rsidRPr="00891B9A">
        <w:rPr>
          <w:rFonts w:ascii="Arial" w:hAnsi="Arial" w:cs="Arial"/>
        </w:rPr>
        <w:t xml:space="preserve"> направляется получателю субсидии письменное мотивированное уведомление с требованием о возврате субсидии</w:t>
      </w:r>
      <w:r w:rsidR="00E609B6" w:rsidRPr="00891B9A">
        <w:rPr>
          <w:rFonts w:ascii="Arial" w:hAnsi="Arial" w:cs="Arial"/>
        </w:rPr>
        <w:t xml:space="preserve"> </w:t>
      </w:r>
      <w:r w:rsidR="00945272" w:rsidRPr="00891B9A">
        <w:rPr>
          <w:rFonts w:ascii="Arial" w:hAnsi="Arial" w:cs="Arial"/>
        </w:rPr>
        <w:t>(д</w:t>
      </w:r>
      <w:r w:rsidR="00CE710C" w:rsidRPr="00891B9A">
        <w:rPr>
          <w:rFonts w:ascii="Arial" w:hAnsi="Arial" w:cs="Arial"/>
        </w:rPr>
        <w:t>а</w:t>
      </w:r>
      <w:r w:rsidR="00945272" w:rsidRPr="00891B9A">
        <w:rPr>
          <w:rFonts w:ascii="Arial" w:hAnsi="Arial" w:cs="Arial"/>
        </w:rPr>
        <w:t>лее-уведомление)</w:t>
      </w:r>
      <w:r w:rsidR="00DE0182" w:rsidRPr="00891B9A">
        <w:rPr>
          <w:rFonts w:ascii="Arial" w:hAnsi="Arial" w:cs="Arial"/>
        </w:rPr>
        <w:t xml:space="preserve">. </w:t>
      </w:r>
    </w:p>
    <w:p w:rsidR="003A2148" w:rsidRPr="00891B9A" w:rsidRDefault="00DE0182" w:rsidP="003A21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В случае</w:t>
      </w:r>
      <w:r w:rsidR="00945272" w:rsidRPr="00891B9A">
        <w:rPr>
          <w:rFonts w:ascii="Arial" w:hAnsi="Arial" w:cs="Arial"/>
        </w:rPr>
        <w:t xml:space="preserve"> </w:t>
      </w:r>
      <w:r w:rsidRPr="00891B9A">
        <w:rPr>
          <w:rFonts w:ascii="Arial" w:hAnsi="Arial" w:cs="Arial"/>
        </w:rPr>
        <w:t>недостижения пока</w:t>
      </w:r>
      <w:r w:rsidR="00945272" w:rsidRPr="00891B9A">
        <w:rPr>
          <w:rFonts w:ascii="Arial" w:hAnsi="Arial" w:cs="Arial"/>
        </w:rPr>
        <w:t xml:space="preserve">зателей результативности, установленных </w:t>
      </w:r>
      <w:r w:rsidR="00A75486" w:rsidRPr="00891B9A">
        <w:rPr>
          <w:rFonts w:ascii="Arial" w:hAnsi="Arial" w:cs="Arial"/>
        </w:rPr>
        <w:t xml:space="preserve">пунктом 6 </w:t>
      </w:r>
      <w:r w:rsidR="00945272" w:rsidRPr="00891B9A">
        <w:rPr>
          <w:rFonts w:ascii="Arial" w:hAnsi="Arial" w:cs="Arial"/>
        </w:rPr>
        <w:t>настоящ</w:t>
      </w:r>
      <w:r w:rsidR="00A75486" w:rsidRPr="00891B9A">
        <w:rPr>
          <w:rFonts w:ascii="Arial" w:hAnsi="Arial" w:cs="Arial"/>
        </w:rPr>
        <w:t>его</w:t>
      </w:r>
      <w:r w:rsidR="00945272" w:rsidRPr="00891B9A">
        <w:rPr>
          <w:rFonts w:ascii="Arial" w:hAnsi="Arial" w:cs="Arial"/>
        </w:rPr>
        <w:t xml:space="preserve"> Порядк</w:t>
      </w:r>
      <w:r w:rsidR="00A75486" w:rsidRPr="00891B9A">
        <w:rPr>
          <w:rFonts w:ascii="Arial" w:hAnsi="Arial" w:cs="Arial"/>
        </w:rPr>
        <w:t>а</w:t>
      </w:r>
      <w:r w:rsidR="00CE710C" w:rsidRPr="00891B9A">
        <w:rPr>
          <w:rFonts w:ascii="Arial" w:hAnsi="Arial" w:cs="Arial"/>
        </w:rPr>
        <w:t>,</w:t>
      </w:r>
      <w:r w:rsidR="003A2148" w:rsidRPr="00891B9A">
        <w:rPr>
          <w:rFonts w:ascii="Arial" w:hAnsi="Arial" w:cs="Arial"/>
        </w:rPr>
        <w:t xml:space="preserve"> в </w:t>
      </w:r>
      <w:r w:rsidR="00CE710C" w:rsidRPr="00891B9A">
        <w:rPr>
          <w:rFonts w:ascii="Arial" w:hAnsi="Arial" w:cs="Arial"/>
        </w:rPr>
        <w:t>уведомлении</w:t>
      </w:r>
      <w:r w:rsidR="003A2148" w:rsidRPr="00891B9A">
        <w:rPr>
          <w:rFonts w:ascii="Arial" w:hAnsi="Arial" w:cs="Arial"/>
        </w:rPr>
        <w:t xml:space="preserve"> приводится расчёт</w:t>
      </w:r>
      <w:r w:rsidR="00AF187D" w:rsidRPr="00891B9A">
        <w:rPr>
          <w:rFonts w:ascii="Arial" w:hAnsi="Arial" w:cs="Arial"/>
        </w:rPr>
        <w:t xml:space="preserve"> </w:t>
      </w:r>
      <w:r w:rsidR="003A2148" w:rsidRPr="00891B9A">
        <w:rPr>
          <w:rFonts w:ascii="Arial" w:hAnsi="Arial" w:cs="Arial"/>
        </w:rPr>
        <w:t>объема субсидии, подлежащей возврату в местный бюджет</w:t>
      </w:r>
      <w:r w:rsidRPr="00891B9A">
        <w:rPr>
          <w:rFonts w:ascii="Arial" w:hAnsi="Arial" w:cs="Arial"/>
        </w:rPr>
        <w:t xml:space="preserve"> </w:t>
      </w:r>
      <w:r w:rsidR="00A75486" w:rsidRPr="00891B9A">
        <w:rPr>
          <w:rFonts w:ascii="Arial" w:hAnsi="Arial" w:cs="Arial"/>
        </w:rPr>
        <w:t xml:space="preserve">по </w:t>
      </w:r>
      <w:r w:rsidR="00CE710C" w:rsidRPr="00891B9A">
        <w:rPr>
          <w:rFonts w:ascii="Arial" w:hAnsi="Arial" w:cs="Arial"/>
        </w:rPr>
        <w:t>с</w:t>
      </w:r>
      <w:r w:rsidR="003A2148" w:rsidRPr="00891B9A">
        <w:rPr>
          <w:rFonts w:ascii="Arial" w:hAnsi="Arial" w:cs="Arial"/>
        </w:rPr>
        <w:t>ледующей формуле:</w:t>
      </w:r>
    </w:p>
    <w:p w:rsidR="003A2148" w:rsidRPr="00891B9A" w:rsidRDefault="003A2148" w:rsidP="003A21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 </w:t>
      </w:r>
      <w:r w:rsidRPr="00891B9A">
        <w:rPr>
          <w:rFonts w:ascii="Arial" w:hAnsi="Arial" w:cs="Arial"/>
          <w:lang w:val="en-US"/>
        </w:rPr>
        <w:t>V</w:t>
      </w:r>
      <w:r w:rsidRPr="00891B9A">
        <w:rPr>
          <w:rFonts w:ascii="Arial" w:hAnsi="Arial" w:cs="Arial"/>
        </w:rPr>
        <w:t xml:space="preserve"> возврата = (</w:t>
      </w:r>
      <w:r w:rsidRPr="00891B9A">
        <w:rPr>
          <w:rFonts w:ascii="Arial" w:hAnsi="Arial" w:cs="Arial"/>
          <w:lang w:val="en-US"/>
        </w:rPr>
        <w:t>V</w:t>
      </w:r>
      <w:r w:rsidRPr="00891B9A">
        <w:rPr>
          <w:rFonts w:ascii="Arial" w:hAnsi="Arial" w:cs="Arial"/>
        </w:rPr>
        <w:t xml:space="preserve"> субсидии  / </w:t>
      </w:r>
      <w:r w:rsidRPr="00891B9A">
        <w:rPr>
          <w:rFonts w:ascii="Arial" w:hAnsi="Arial" w:cs="Arial"/>
          <w:lang w:val="en-US"/>
        </w:rPr>
        <w:t>k</w:t>
      </w:r>
      <w:r w:rsidRPr="00891B9A">
        <w:rPr>
          <w:rFonts w:ascii="Arial" w:hAnsi="Arial" w:cs="Arial"/>
        </w:rPr>
        <w:t xml:space="preserve">  х  (</w:t>
      </w:r>
      <w:r w:rsidRPr="00891B9A">
        <w:rPr>
          <w:rFonts w:ascii="Arial" w:hAnsi="Arial" w:cs="Arial"/>
          <w:lang w:val="en-US"/>
        </w:rPr>
        <w:t>k</w:t>
      </w:r>
      <w:r w:rsidRPr="00891B9A">
        <w:rPr>
          <w:rFonts w:ascii="Arial" w:hAnsi="Arial" w:cs="Arial"/>
        </w:rPr>
        <w:t>-</w:t>
      </w:r>
      <w:r w:rsidRPr="00891B9A">
        <w:rPr>
          <w:rFonts w:ascii="Arial" w:hAnsi="Arial" w:cs="Arial"/>
          <w:lang w:val="en-US"/>
        </w:rPr>
        <w:t>m</w:t>
      </w:r>
      <w:r w:rsidRPr="00891B9A">
        <w:rPr>
          <w:rFonts w:ascii="Arial" w:hAnsi="Arial" w:cs="Arial"/>
        </w:rPr>
        <w:t>),</w:t>
      </w:r>
    </w:p>
    <w:p w:rsidR="003A2148" w:rsidRPr="00891B9A" w:rsidRDefault="003A2148" w:rsidP="003A21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где </w:t>
      </w:r>
      <w:r w:rsidRPr="00891B9A">
        <w:rPr>
          <w:rFonts w:ascii="Arial" w:hAnsi="Arial" w:cs="Arial"/>
          <w:lang w:val="en-US"/>
        </w:rPr>
        <w:t>V</w:t>
      </w:r>
      <w:r w:rsidRPr="00891B9A">
        <w:rPr>
          <w:rFonts w:ascii="Arial" w:hAnsi="Arial" w:cs="Arial"/>
        </w:rPr>
        <w:t xml:space="preserve"> возврата – объем средств, подлежащих возврату в </w:t>
      </w:r>
      <w:r w:rsidR="00DE0182" w:rsidRPr="00891B9A">
        <w:rPr>
          <w:rFonts w:ascii="Arial" w:hAnsi="Arial" w:cs="Arial"/>
        </w:rPr>
        <w:t xml:space="preserve">местный </w:t>
      </w:r>
      <w:r w:rsidRPr="00891B9A">
        <w:rPr>
          <w:rFonts w:ascii="Arial" w:hAnsi="Arial" w:cs="Arial"/>
        </w:rPr>
        <w:t>бюджет Верхнекетск</w:t>
      </w:r>
      <w:r w:rsidR="00DE0182" w:rsidRPr="00891B9A">
        <w:rPr>
          <w:rFonts w:ascii="Arial" w:hAnsi="Arial" w:cs="Arial"/>
        </w:rPr>
        <w:t xml:space="preserve">ого </w:t>
      </w:r>
      <w:r w:rsidRPr="00891B9A">
        <w:rPr>
          <w:rFonts w:ascii="Arial" w:hAnsi="Arial" w:cs="Arial"/>
        </w:rPr>
        <w:t xml:space="preserve"> район</w:t>
      </w:r>
      <w:r w:rsidR="00DE0182" w:rsidRPr="00891B9A">
        <w:rPr>
          <w:rFonts w:ascii="Arial" w:hAnsi="Arial" w:cs="Arial"/>
        </w:rPr>
        <w:t>а</w:t>
      </w:r>
      <w:r w:rsidRPr="00891B9A">
        <w:rPr>
          <w:rFonts w:ascii="Arial" w:hAnsi="Arial" w:cs="Arial"/>
        </w:rPr>
        <w:t xml:space="preserve">; </w:t>
      </w:r>
    </w:p>
    <w:p w:rsidR="003A2148" w:rsidRPr="00891B9A" w:rsidRDefault="003A2148" w:rsidP="003A21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  <w:lang w:val="en-US"/>
        </w:rPr>
        <w:t>V</w:t>
      </w:r>
      <w:r w:rsidRPr="00891B9A">
        <w:rPr>
          <w:rFonts w:ascii="Arial" w:hAnsi="Arial" w:cs="Arial"/>
        </w:rPr>
        <w:t xml:space="preserve"> субсидии – размер субсидии, предоставленной получателю субсидии в отчетном финансовом году;</w:t>
      </w:r>
    </w:p>
    <w:p w:rsidR="003A2148" w:rsidRPr="00891B9A" w:rsidRDefault="003A2148" w:rsidP="003A21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  <w:lang w:val="en-US"/>
        </w:rPr>
        <w:t>k</w:t>
      </w:r>
      <w:r w:rsidRPr="00891B9A">
        <w:rPr>
          <w:rFonts w:ascii="Arial" w:hAnsi="Arial" w:cs="Arial"/>
        </w:rPr>
        <w:t xml:space="preserve"> – показатель результативности, запланированный в соглашении;</w:t>
      </w:r>
    </w:p>
    <w:p w:rsidR="003A2148" w:rsidRPr="00891B9A" w:rsidRDefault="00CE710C" w:rsidP="003A21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  <w:lang w:val="en-US"/>
        </w:rPr>
        <w:t>m</w:t>
      </w:r>
      <w:r w:rsidR="003A2148" w:rsidRPr="00891B9A">
        <w:rPr>
          <w:rFonts w:ascii="Arial" w:hAnsi="Arial" w:cs="Arial"/>
        </w:rPr>
        <w:t xml:space="preserve"> – фактически достигнутый уровень показателя результативности, запланированного в соглашении.</w:t>
      </w:r>
    </w:p>
    <w:p w:rsidR="00EF66B2" w:rsidRPr="00891B9A" w:rsidRDefault="00AF187D" w:rsidP="00AF18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Уведомление должно быть направлено в течение </w:t>
      </w:r>
      <w:r w:rsidR="00C675E3" w:rsidRPr="00891B9A">
        <w:rPr>
          <w:rFonts w:ascii="Arial" w:hAnsi="Arial" w:cs="Arial"/>
        </w:rPr>
        <w:t>десяти</w:t>
      </w:r>
      <w:r w:rsidRPr="00891B9A">
        <w:rPr>
          <w:rFonts w:ascii="Arial" w:hAnsi="Arial" w:cs="Arial"/>
        </w:rPr>
        <w:t xml:space="preserve"> рабочих дней со дня установления нарушения. Получатель </w:t>
      </w:r>
      <w:r w:rsidR="00971316">
        <w:rPr>
          <w:rFonts w:ascii="Arial" w:hAnsi="Arial" w:cs="Arial"/>
        </w:rPr>
        <w:t xml:space="preserve">субсидии </w:t>
      </w:r>
      <w:r w:rsidRPr="00891B9A">
        <w:rPr>
          <w:rFonts w:ascii="Arial" w:hAnsi="Arial" w:cs="Arial"/>
        </w:rPr>
        <w:t>обязан возвратить субсидию в местный бюджет Верхнекетского района в течение тридцати рабочих дней со дня получения от Администрации</w:t>
      </w:r>
      <w:r w:rsidR="006300BC" w:rsidRPr="00891B9A">
        <w:rPr>
          <w:rFonts w:ascii="Arial" w:hAnsi="Arial" w:cs="Arial"/>
        </w:rPr>
        <w:t xml:space="preserve"> либо</w:t>
      </w:r>
      <w:r w:rsidRPr="00891B9A">
        <w:rPr>
          <w:rFonts w:ascii="Arial" w:hAnsi="Arial" w:cs="Arial"/>
        </w:rPr>
        <w:t xml:space="preserve"> </w:t>
      </w:r>
      <w:r w:rsidR="006300BC" w:rsidRPr="00891B9A">
        <w:rPr>
          <w:rFonts w:ascii="Arial" w:hAnsi="Arial" w:cs="Arial"/>
        </w:rPr>
        <w:t xml:space="preserve">должностного лица Администрации </w:t>
      </w:r>
      <w:r w:rsidRPr="00891B9A">
        <w:rPr>
          <w:rFonts w:ascii="Arial" w:hAnsi="Arial" w:cs="Arial"/>
        </w:rPr>
        <w:t xml:space="preserve"> данного письменного мотивированного уведомления</w:t>
      </w:r>
      <w:r w:rsidR="005474FB" w:rsidRPr="00891B9A">
        <w:rPr>
          <w:rFonts w:ascii="Arial" w:hAnsi="Arial" w:cs="Arial"/>
        </w:rPr>
        <w:t xml:space="preserve"> по платежным реквизитам, указанным в уведомлении, или направляет в адрес Администрации ответ с мотивированным отказом от возврата субсидии</w:t>
      </w:r>
      <w:r w:rsidRPr="00891B9A">
        <w:rPr>
          <w:rFonts w:ascii="Arial" w:hAnsi="Arial" w:cs="Arial"/>
        </w:rPr>
        <w:t>. При отказе получателя субсидии от её возврата, она подлежит взысканию в порядке, установленном законодательством Российской Федерации</w:t>
      </w:r>
      <w:r w:rsidR="0018122B" w:rsidRPr="00891B9A">
        <w:rPr>
          <w:rFonts w:ascii="Arial" w:hAnsi="Arial" w:cs="Arial"/>
        </w:rPr>
        <w:t>.</w:t>
      </w:r>
    </w:p>
    <w:p w:rsidR="00A06909" w:rsidRPr="00891B9A" w:rsidRDefault="00A06909" w:rsidP="003F0914">
      <w:pPr>
        <w:pStyle w:val="ConsPlusNormal"/>
        <w:ind w:left="-709"/>
        <w:jc w:val="both"/>
        <w:rPr>
          <w:rFonts w:ascii="Arial" w:hAnsi="Arial" w:cs="Arial"/>
        </w:rPr>
      </w:pPr>
    </w:p>
    <w:p w:rsidR="00A06909" w:rsidRPr="004F469A" w:rsidRDefault="00A06909" w:rsidP="003F0914">
      <w:pPr>
        <w:pStyle w:val="ConsPlusNormal"/>
        <w:ind w:left="-709"/>
        <w:jc w:val="both"/>
        <w:rPr>
          <w:rFonts w:ascii="Arial" w:hAnsi="Arial" w:cs="Arial"/>
          <w:color w:val="000000"/>
        </w:rPr>
      </w:pPr>
    </w:p>
    <w:p w:rsidR="00126D23" w:rsidRPr="00820BC9" w:rsidRDefault="00C165E7" w:rsidP="00126D2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126D23" w:rsidRPr="00820BC9">
        <w:rPr>
          <w:rFonts w:ascii="Arial" w:hAnsi="Arial" w:cs="Arial"/>
          <w:color w:val="000000"/>
        </w:rPr>
        <w:lastRenderedPageBreak/>
        <w:t>Приложение №</w:t>
      </w:r>
      <w:r w:rsidR="00126D23">
        <w:rPr>
          <w:rFonts w:ascii="Arial" w:hAnsi="Arial" w:cs="Arial"/>
          <w:color w:val="000000"/>
        </w:rPr>
        <w:t xml:space="preserve"> </w:t>
      </w:r>
      <w:r w:rsidR="00126D23" w:rsidRPr="00820BC9">
        <w:rPr>
          <w:rFonts w:ascii="Arial" w:hAnsi="Arial" w:cs="Arial"/>
          <w:color w:val="000000"/>
        </w:rPr>
        <w:t>1 к По</w:t>
      </w:r>
      <w:r w:rsidR="00126D23">
        <w:rPr>
          <w:rFonts w:ascii="Arial" w:hAnsi="Arial" w:cs="Arial"/>
          <w:color w:val="000000"/>
        </w:rPr>
        <w:t>рядку</w:t>
      </w:r>
    </w:p>
    <w:p w:rsidR="00126D23" w:rsidRPr="00820BC9" w:rsidRDefault="00126D23" w:rsidP="00126D2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 xml:space="preserve">предоставления субсидий на развитие </w:t>
      </w:r>
    </w:p>
    <w:p w:rsidR="00126D23" w:rsidRPr="00820BC9" w:rsidRDefault="00126D23" w:rsidP="00AF232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 xml:space="preserve">личных подсобных хозяйств </w:t>
      </w:r>
    </w:p>
    <w:p w:rsidR="00126D23" w:rsidRPr="00FC735D" w:rsidRDefault="00126D23" w:rsidP="00126D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26D23" w:rsidRPr="00046454" w:rsidRDefault="00126D23" w:rsidP="00126D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46454">
        <w:rPr>
          <w:rFonts w:ascii="Arial" w:hAnsi="Arial" w:cs="Arial"/>
          <w:b/>
          <w:bCs/>
          <w:color w:val="000000"/>
        </w:rPr>
        <w:t xml:space="preserve">Виды </w:t>
      </w:r>
      <w:r w:rsidR="00297DCF">
        <w:rPr>
          <w:rFonts w:ascii="Arial" w:hAnsi="Arial" w:cs="Arial"/>
          <w:b/>
          <w:bCs/>
          <w:color w:val="000000"/>
        </w:rPr>
        <w:t>затрат</w:t>
      </w:r>
      <w:r w:rsidRPr="00046454">
        <w:rPr>
          <w:rFonts w:ascii="Arial" w:hAnsi="Arial" w:cs="Arial"/>
          <w:b/>
          <w:bCs/>
          <w:color w:val="000000"/>
        </w:rPr>
        <w:t xml:space="preserve"> и ставки на обеспечение технической и технологической модернизации</w:t>
      </w:r>
    </w:p>
    <w:p w:rsidR="00126D23" w:rsidRPr="00FC735D" w:rsidRDefault="00126D23" w:rsidP="00126D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80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9"/>
        <w:gridCol w:w="851"/>
        <w:gridCol w:w="1417"/>
        <w:gridCol w:w="1276"/>
      </w:tblGrid>
      <w:tr w:rsidR="00DC5889" w:rsidRPr="00A26580" w:rsidTr="00DC5889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89" w:rsidRPr="00A26580" w:rsidRDefault="00DC5889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Виды направлений (затрат)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89" w:rsidRPr="00A26580" w:rsidRDefault="00DC5889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89" w:rsidRPr="00A26580" w:rsidRDefault="00DC5889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Получатели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89" w:rsidRPr="00A26580" w:rsidRDefault="00DC5889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Ставка субсидии за счет средств областного бюджета</w:t>
            </w:r>
          </w:p>
        </w:tc>
      </w:tr>
      <w:tr w:rsidR="00DC5889" w:rsidRPr="00A26580" w:rsidTr="00DC5889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9" w:rsidRPr="00A26580" w:rsidRDefault="00DC5889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9" w:rsidRPr="00A26580" w:rsidRDefault="00DC5889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9" w:rsidRPr="00A26580" w:rsidRDefault="00DC5889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9" w:rsidRPr="00A26580" w:rsidRDefault="00DC5889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C5889" w:rsidRPr="00A26580" w:rsidTr="00DC5889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9" w:rsidRPr="00A26580" w:rsidRDefault="00DC5889" w:rsidP="00D31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1. Приобретение оборудования для доения и пастеризации молока, охлаждения, переработки молока и мяса, убойных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9" w:rsidRPr="00A26580" w:rsidRDefault="00DC5889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% от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9" w:rsidRPr="00A26580" w:rsidRDefault="00DC5889" w:rsidP="006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 xml:space="preserve">личное подсобное хозяйство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9" w:rsidRPr="00A26580" w:rsidRDefault="00DC5889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DC5889" w:rsidRPr="00A26580" w:rsidTr="00DC5889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9" w:rsidRPr="00A26580" w:rsidRDefault="00AF232F" w:rsidP="00DC58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C5889" w:rsidRPr="00A26580">
              <w:rPr>
                <w:rFonts w:ascii="Arial" w:hAnsi="Arial" w:cs="Arial"/>
                <w:color w:val="000000"/>
                <w:sz w:val="20"/>
                <w:szCs w:val="20"/>
              </w:rPr>
              <w:t>. Приобретен</w:t>
            </w:r>
            <w:r w:rsidR="00DC5889">
              <w:rPr>
                <w:rFonts w:ascii="Arial" w:hAnsi="Arial" w:cs="Arial"/>
                <w:color w:val="000000"/>
                <w:sz w:val="20"/>
                <w:szCs w:val="20"/>
              </w:rPr>
              <w:t>ие сельскохозяйственной техники и</w:t>
            </w:r>
            <w:r w:rsidR="00DC5889" w:rsidRPr="00A2658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9" w:rsidRPr="00A26580" w:rsidRDefault="00DC5889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% от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9" w:rsidRPr="00A26580" w:rsidRDefault="00DC5889" w:rsidP="00DC58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9" w:rsidRPr="00A26580" w:rsidRDefault="00DC5889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C5889" w:rsidRPr="00A26580" w:rsidTr="00DC5889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9" w:rsidRPr="00A26580" w:rsidRDefault="00AF232F" w:rsidP="00D31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C5889" w:rsidRPr="00A26580">
              <w:rPr>
                <w:rFonts w:ascii="Arial" w:hAnsi="Arial" w:cs="Arial"/>
                <w:color w:val="000000"/>
                <w:sz w:val="20"/>
                <w:szCs w:val="20"/>
              </w:rPr>
              <w:t>. Устройство водозаборных скважин (в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9" w:rsidRPr="00A26580" w:rsidRDefault="00DC5889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% от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9" w:rsidRPr="00A26580" w:rsidRDefault="00DC5889" w:rsidP="006300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 xml:space="preserve">личное подсобное хозяйство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89" w:rsidRPr="00A26580" w:rsidRDefault="00DC5889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</w:tbl>
    <w:p w:rsidR="00126D23" w:rsidRPr="00FC735D" w:rsidRDefault="00126D23" w:rsidP="00126D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26D23" w:rsidRPr="00FC735D" w:rsidRDefault="00126D23" w:rsidP="00126D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26D23" w:rsidRPr="00FC735D" w:rsidRDefault="00126D23" w:rsidP="00126D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26D23" w:rsidRPr="00FC735D" w:rsidRDefault="00126D23" w:rsidP="00126D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26D23" w:rsidRPr="00820BC9" w:rsidRDefault="00126D23" w:rsidP="00126D2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Pr="00820BC9"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 xml:space="preserve"> </w:t>
      </w:r>
      <w:r w:rsidRPr="00820BC9">
        <w:rPr>
          <w:rFonts w:ascii="Arial" w:hAnsi="Arial" w:cs="Arial"/>
          <w:color w:val="000000"/>
        </w:rPr>
        <w:t>2 к По</w:t>
      </w:r>
      <w:r>
        <w:rPr>
          <w:rFonts w:ascii="Arial" w:hAnsi="Arial" w:cs="Arial"/>
          <w:color w:val="000000"/>
        </w:rPr>
        <w:t>рядку</w:t>
      </w:r>
    </w:p>
    <w:p w:rsidR="00126D23" w:rsidRPr="00820BC9" w:rsidRDefault="00126D23" w:rsidP="00126D2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 xml:space="preserve">предоставления субсидий на развитие </w:t>
      </w:r>
    </w:p>
    <w:p w:rsidR="00AF232F" w:rsidRPr="00820BC9" w:rsidRDefault="00126D23" w:rsidP="00AF232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 xml:space="preserve">личных подсобных хозяйств </w:t>
      </w:r>
    </w:p>
    <w:p w:rsidR="00126D23" w:rsidRPr="00820BC9" w:rsidRDefault="00126D23" w:rsidP="00126D2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126D23" w:rsidRPr="002404B7" w:rsidRDefault="00126D23" w:rsidP="00126D23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126D23" w:rsidRPr="00046454" w:rsidRDefault="00126D23" w:rsidP="00126D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46454">
        <w:rPr>
          <w:rFonts w:ascii="Arial" w:hAnsi="Arial" w:cs="Arial"/>
          <w:b/>
          <w:bCs/>
          <w:color w:val="000000"/>
        </w:rPr>
        <w:t>Коэффициенты перевода поголовья сельскохозяйственных животных в условные головы</w:t>
      </w:r>
    </w:p>
    <w:p w:rsidR="00126D23" w:rsidRPr="002404B7" w:rsidRDefault="00126D23" w:rsidP="00126D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2"/>
        <w:gridCol w:w="2667"/>
      </w:tblGrid>
      <w:tr w:rsidR="00126D23" w:rsidRPr="002404B7" w:rsidTr="0045175A">
        <w:trPr>
          <w:trHeight w:val="312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046454" w:rsidRDefault="008D1C8E" w:rsidP="008D1C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в</w:t>
            </w:r>
            <w:r w:rsidR="00126D23" w:rsidRPr="00046454">
              <w:rPr>
                <w:rFonts w:ascii="Arial" w:hAnsi="Arial" w:cs="Arial"/>
                <w:color w:val="000000"/>
                <w:sz w:val="20"/>
                <w:szCs w:val="20"/>
              </w:rPr>
              <w:t>ид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126D23" w:rsidRPr="0004645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сельскохозяйствен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r w:rsidR="00126D23" w:rsidRPr="00046454"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животн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046454" w:rsidRDefault="00126D23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Коэффициент</w:t>
            </w:r>
          </w:p>
        </w:tc>
      </w:tr>
      <w:tr w:rsidR="00126D23" w:rsidRPr="002404B7" w:rsidTr="0045175A">
        <w:trPr>
          <w:trHeight w:val="312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23" w:rsidRPr="00046454" w:rsidRDefault="00EB58AC" w:rsidP="004517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126D23" w:rsidRPr="00046454">
              <w:rPr>
                <w:rFonts w:ascii="Arial" w:hAnsi="Arial" w:cs="Arial"/>
                <w:color w:val="000000"/>
                <w:sz w:val="20"/>
                <w:szCs w:val="20"/>
              </w:rPr>
              <w:t>оровы, быки-производители, лошади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046454" w:rsidRDefault="00126D23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26D23" w:rsidRPr="002404B7" w:rsidTr="0045175A">
        <w:trPr>
          <w:trHeight w:val="327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23" w:rsidRPr="00046454" w:rsidRDefault="00EB58AC" w:rsidP="004517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126D23" w:rsidRPr="00046454">
              <w:rPr>
                <w:rFonts w:ascii="Arial" w:hAnsi="Arial" w:cs="Arial"/>
                <w:color w:val="000000"/>
                <w:sz w:val="20"/>
                <w:szCs w:val="20"/>
              </w:rPr>
              <w:t>рочий крупный рогатый скот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046454" w:rsidRDefault="00126D23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126D23" w:rsidRPr="002404B7" w:rsidTr="0045175A">
        <w:trPr>
          <w:trHeight w:val="624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23" w:rsidRPr="00046454" w:rsidRDefault="00EB58AC" w:rsidP="004517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126D23" w:rsidRPr="00046454">
              <w:rPr>
                <w:rFonts w:ascii="Arial" w:hAnsi="Arial" w:cs="Arial"/>
                <w:color w:val="000000"/>
                <w:sz w:val="20"/>
                <w:szCs w:val="20"/>
              </w:rPr>
              <w:t>озы, овцы (без овец романовской породы)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046454" w:rsidRDefault="00126D23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126D23" w:rsidRPr="002404B7" w:rsidTr="0045175A">
        <w:trPr>
          <w:trHeight w:val="312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23" w:rsidRPr="00046454" w:rsidRDefault="00EB58AC" w:rsidP="004517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="00126D23" w:rsidRPr="00046454">
              <w:rPr>
                <w:rFonts w:ascii="Arial" w:hAnsi="Arial" w:cs="Arial"/>
                <w:color w:val="000000"/>
                <w:sz w:val="20"/>
                <w:szCs w:val="20"/>
              </w:rPr>
              <w:t>вцы романовской породы, свиньи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046454" w:rsidRDefault="00126D23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126D23" w:rsidRPr="002404B7" w:rsidTr="0045175A">
        <w:trPr>
          <w:trHeight w:val="312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23" w:rsidRPr="00046454" w:rsidRDefault="00EB58AC" w:rsidP="004517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="00126D23" w:rsidRPr="00046454">
              <w:rPr>
                <w:rFonts w:ascii="Arial" w:hAnsi="Arial" w:cs="Arial"/>
                <w:color w:val="000000"/>
                <w:sz w:val="20"/>
                <w:szCs w:val="20"/>
              </w:rPr>
              <w:t>ролики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046454" w:rsidRDefault="00126D23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</w:tr>
      <w:tr w:rsidR="00126D23" w:rsidRPr="002404B7" w:rsidTr="0045175A">
        <w:trPr>
          <w:trHeight w:val="312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23" w:rsidRPr="00046454" w:rsidRDefault="00EB58AC" w:rsidP="004517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126D23" w:rsidRPr="00046454">
              <w:rPr>
                <w:rFonts w:ascii="Arial" w:hAnsi="Arial" w:cs="Arial"/>
                <w:color w:val="000000"/>
                <w:sz w:val="20"/>
                <w:szCs w:val="20"/>
              </w:rPr>
              <w:t>тица всех видов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046454" w:rsidRDefault="00126D23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</w:tr>
      <w:tr w:rsidR="00126D23" w:rsidRPr="002404B7" w:rsidTr="0045175A">
        <w:trPr>
          <w:trHeight w:val="312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23" w:rsidRPr="00046454" w:rsidRDefault="00EB58AC" w:rsidP="004517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126D23" w:rsidRPr="00046454">
              <w:rPr>
                <w:rFonts w:ascii="Arial" w:hAnsi="Arial" w:cs="Arial"/>
                <w:color w:val="000000"/>
                <w:sz w:val="20"/>
                <w:szCs w:val="20"/>
              </w:rPr>
              <w:t>челосемьи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23" w:rsidRPr="00046454" w:rsidRDefault="00126D23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</w:tbl>
    <w:p w:rsidR="00126D23" w:rsidRDefault="00126D23" w:rsidP="00126D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5260B" w:rsidRDefault="0085260B">
      <w:pPr>
        <w:rPr>
          <w:color w:val="000000"/>
          <w:sz w:val="26"/>
          <w:szCs w:val="26"/>
        </w:rPr>
      </w:pPr>
    </w:p>
    <w:p w:rsidR="0085260B" w:rsidRDefault="0085260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85260B" w:rsidRPr="00820BC9" w:rsidRDefault="0085260B" w:rsidP="008526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3</w:t>
      </w:r>
      <w:r w:rsidRPr="00820BC9">
        <w:rPr>
          <w:rFonts w:ascii="Arial" w:hAnsi="Arial" w:cs="Arial"/>
          <w:color w:val="000000"/>
        </w:rPr>
        <w:t xml:space="preserve"> к По</w:t>
      </w:r>
      <w:r>
        <w:rPr>
          <w:rFonts w:ascii="Arial" w:hAnsi="Arial" w:cs="Arial"/>
          <w:color w:val="000000"/>
        </w:rPr>
        <w:t>рядку</w:t>
      </w:r>
    </w:p>
    <w:p w:rsidR="0085260B" w:rsidRPr="00820BC9" w:rsidRDefault="0085260B" w:rsidP="0085260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 xml:space="preserve">предоставления субсидий на развитие </w:t>
      </w:r>
    </w:p>
    <w:p w:rsidR="0085260B" w:rsidRDefault="0085260B" w:rsidP="0085260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20BC9">
        <w:rPr>
          <w:rFonts w:ascii="Arial" w:hAnsi="Arial" w:cs="Arial"/>
          <w:color w:val="000000"/>
        </w:rPr>
        <w:t xml:space="preserve">личных подсобных хозяйств </w:t>
      </w:r>
    </w:p>
    <w:p w:rsidR="0085260B" w:rsidRPr="00A40FE4" w:rsidRDefault="0085260B" w:rsidP="0085260B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85260B" w:rsidRDefault="0085260B" w:rsidP="0085260B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:rsidR="0085260B" w:rsidRDefault="0085260B" w:rsidP="0085260B">
      <w:pPr>
        <w:autoSpaceDE w:val="0"/>
        <w:autoSpaceDN w:val="0"/>
        <w:adjustRightInd w:val="0"/>
        <w:ind w:left="-426"/>
        <w:rPr>
          <w:rFonts w:ascii="Arial" w:hAnsi="Arial" w:cs="Arial"/>
        </w:rPr>
      </w:pPr>
      <w:r w:rsidRPr="00C43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Регистрационный </w:t>
      </w:r>
      <w:r w:rsidRPr="00C432BE">
        <w:rPr>
          <w:rFonts w:ascii="Arial" w:hAnsi="Arial" w:cs="Arial"/>
        </w:rPr>
        <w:t>№_________ от _______________</w:t>
      </w:r>
      <w:r w:rsidRPr="00455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20___</w:t>
      </w:r>
      <w:r w:rsidRPr="00455D0C">
        <w:rPr>
          <w:rFonts w:ascii="Arial" w:hAnsi="Arial" w:cs="Arial"/>
        </w:rPr>
        <w:t xml:space="preserve">  </w:t>
      </w:r>
    </w:p>
    <w:p w:rsidR="0085260B" w:rsidRPr="00C00EEF" w:rsidRDefault="0085260B" w:rsidP="0085260B">
      <w:pPr>
        <w:autoSpaceDE w:val="0"/>
        <w:autoSpaceDN w:val="0"/>
        <w:adjustRightInd w:val="0"/>
        <w:ind w:left="-426"/>
        <w:rPr>
          <w:rFonts w:ascii="Arial" w:hAnsi="Arial" w:cs="Arial"/>
          <w:i/>
          <w:sz w:val="16"/>
          <w:szCs w:val="16"/>
        </w:rPr>
      </w:pPr>
      <w:r w:rsidRPr="00C00EEF">
        <w:rPr>
          <w:rFonts w:ascii="Arial" w:hAnsi="Arial" w:cs="Arial"/>
          <w:i/>
          <w:sz w:val="18"/>
          <w:szCs w:val="18"/>
        </w:rPr>
        <w:t xml:space="preserve">(заполняется </w:t>
      </w:r>
      <w:r>
        <w:rPr>
          <w:rFonts w:ascii="Arial" w:hAnsi="Arial" w:cs="Arial"/>
          <w:i/>
          <w:sz w:val="18"/>
          <w:szCs w:val="18"/>
        </w:rPr>
        <w:t>работ</w:t>
      </w:r>
      <w:r w:rsidRPr="00C00EEF">
        <w:rPr>
          <w:rFonts w:ascii="Arial" w:hAnsi="Arial" w:cs="Arial"/>
          <w:i/>
          <w:sz w:val="18"/>
          <w:szCs w:val="18"/>
        </w:rPr>
        <w:t>ник</w:t>
      </w:r>
      <w:r>
        <w:rPr>
          <w:rFonts w:ascii="Arial" w:hAnsi="Arial" w:cs="Arial"/>
          <w:i/>
          <w:sz w:val="18"/>
          <w:szCs w:val="18"/>
        </w:rPr>
        <w:t>о</w:t>
      </w:r>
      <w:r w:rsidRPr="00C00EEF">
        <w:rPr>
          <w:rFonts w:ascii="Arial" w:hAnsi="Arial" w:cs="Arial"/>
          <w:i/>
          <w:sz w:val="18"/>
          <w:szCs w:val="18"/>
        </w:rPr>
        <w:t>м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00EEF">
        <w:rPr>
          <w:rFonts w:ascii="Arial" w:hAnsi="Arial" w:cs="Arial"/>
          <w:i/>
          <w:sz w:val="18"/>
          <w:szCs w:val="18"/>
        </w:rPr>
        <w:t xml:space="preserve"> Администрации Верхнекетского района)</w:t>
      </w:r>
    </w:p>
    <w:p w:rsidR="0085260B" w:rsidRDefault="0085260B" w:rsidP="0085260B">
      <w:pPr>
        <w:autoSpaceDE w:val="0"/>
        <w:autoSpaceDN w:val="0"/>
        <w:adjustRightInd w:val="0"/>
        <w:ind w:left="-426"/>
        <w:jc w:val="right"/>
        <w:rPr>
          <w:rFonts w:ascii="Arial" w:hAnsi="Arial" w:cs="Arial"/>
        </w:rPr>
      </w:pPr>
    </w:p>
    <w:p w:rsidR="0085260B" w:rsidRDefault="0085260B" w:rsidP="0085260B">
      <w:pPr>
        <w:autoSpaceDE w:val="0"/>
        <w:autoSpaceDN w:val="0"/>
        <w:adjustRightInd w:val="0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В Администрацию Верхнекетского района</w:t>
      </w:r>
    </w:p>
    <w:p w:rsidR="0085260B" w:rsidRDefault="0085260B" w:rsidP="0085260B">
      <w:pPr>
        <w:autoSpaceDE w:val="0"/>
        <w:autoSpaceDN w:val="0"/>
        <w:adjustRightInd w:val="0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Томской области от _________________________ </w:t>
      </w:r>
    </w:p>
    <w:p w:rsidR="0085260B" w:rsidRDefault="0085260B" w:rsidP="0085260B">
      <w:pPr>
        <w:autoSpaceDE w:val="0"/>
        <w:autoSpaceDN w:val="0"/>
        <w:adjustRightInd w:val="0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(Ф.И.О)</w:t>
      </w:r>
    </w:p>
    <w:p w:rsidR="0085260B" w:rsidRDefault="0085260B" w:rsidP="0085260B">
      <w:pPr>
        <w:autoSpaceDE w:val="0"/>
        <w:autoSpaceDN w:val="0"/>
        <w:adjustRightInd w:val="0"/>
        <w:ind w:left="-426"/>
        <w:jc w:val="right"/>
        <w:rPr>
          <w:rFonts w:ascii="Arial" w:hAnsi="Arial" w:cs="Arial"/>
        </w:rPr>
      </w:pPr>
    </w:p>
    <w:p w:rsidR="0085260B" w:rsidRPr="00C432BE" w:rsidRDefault="0085260B" w:rsidP="0085260B">
      <w:pPr>
        <w:autoSpaceDE w:val="0"/>
        <w:autoSpaceDN w:val="0"/>
        <w:adjustRightInd w:val="0"/>
        <w:ind w:left="-426"/>
        <w:jc w:val="center"/>
        <w:rPr>
          <w:rFonts w:ascii="Arial" w:hAnsi="Arial" w:cs="Arial"/>
        </w:rPr>
      </w:pPr>
      <w:r w:rsidRPr="00C432BE">
        <w:rPr>
          <w:rFonts w:ascii="Arial" w:hAnsi="Arial" w:cs="Arial"/>
        </w:rPr>
        <w:t xml:space="preserve">Заявление на предоставление субсидии </w:t>
      </w:r>
    </w:p>
    <w:p w:rsidR="0085260B" w:rsidRPr="00C432BE" w:rsidRDefault="0085260B" w:rsidP="0085260B">
      <w:pPr>
        <w:autoSpaceDE w:val="0"/>
        <w:autoSpaceDN w:val="0"/>
        <w:adjustRightInd w:val="0"/>
        <w:ind w:left="-426"/>
        <w:jc w:val="center"/>
        <w:rPr>
          <w:rFonts w:ascii="Arial" w:hAnsi="Arial" w:cs="Arial"/>
        </w:rPr>
      </w:pPr>
    </w:p>
    <w:p w:rsidR="0085260B" w:rsidRPr="00891B9A" w:rsidRDefault="0085260B" w:rsidP="0085260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891B9A">
        <w:rPr>
          <w:rFonts w:ascii="Arial" w:hAnsi="Arial" w:cs="Arial"/>
          <w:bCs/>
        </w:rPr>
        <w:t xml:space="preserve">Прошу предоставить субсидию </w:t>
      </w:r>
      <w:r w:rsidRPr="00891B9A">
        <w:rPr>
          <w:rFonts w:ascii="Arial" w:hAnsi="Arial" w:cs="Arial"/>
        </w:rPr>
        <w:t>в соответствии с постановлением Администрации Томской области от</w:t>
      </w:r>
      <w:r w:rsidRPr="00891B9A">
        <w:rPr>
          <w:rFonts w:ascii="Arial" w:hAnsi="Arial" w:cs="Arial"/>
          <w:bCs/>
          <w:color w:val="000000"/>
        </w:rPr>
        <w:t xml:space="preserve"> 29.12.2017 №482а 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от 08.02.2016 №36а»,</w:t>
      </w:r>
      <w:r w:rsidRPr="00891B9A">
        <w:rPr>
          <w:rFonts w:ascii="Arial" w:hAnsi="Arial" w:cs="Arial"/>
        </w:rPr>
        <w:t xml:space="preserve"> </w:t>
      </w:r>
      <w:r w:rsidRPr="00891B9A">
        <w:rPr>
          <w:rFonts w:ascii="Arial" w:hAnsi="Arial" w:cs="Arial"/>
          <w:bCs/>
        </w:rPr>
        <w:t>постановлением Администрации Верхнекетского района от «____»  __________ 2018 №____   «Об утверждении порядка предоставления субсидий на развитие личных подсобных хозяйств»</w:t>
      </w:r>
      <w:r w:rsidR="00BD455D" w:rsidRPr="00891B9A">
        <w:rPr>
          <w:rFonts w:ascii="Arial" w:hAnsi="Arial" w:cs="Arial"/>
          <w:bCs/>
        </w:rPr>
        <w:t xml:space="preserve"> (далее – Постановление)</w:t>
      </w:r>
      <w:r w:rsidRPr="00891B9A">
        <w:rPr>
          <w:rFonts w:ascii="Arial" w:hAnsi="Arial" w:cs="Arial"/>
          <w:bCs/>
        </w:rPr>
        <w:t xml:space="preserve"> по направлению:  </w:t>
      </w:r>
      <w:r w:rsidR="00BD455D" w:rsidRPr="00891B9A">
        <w:rPr>
          <w:rFonts w:ascii="Arial" w:hAnsi="Arial" w:cs="Arial"/>
          <w:bCs/>
        </w:rPr>
        <w:t>_______________________</w:t>
      </w:r>
    </w:p>
    <w:p w:rsidR="0085260B" w:rsidRPr="00891B9A" w:rsidRDefault="0085260B" w:rsidP="0085260B">
      <w:pPr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686"/>
      </w:tblGrid>
      <w:tr w:rsidR="0085260B" w:rsidRPr="00891B9A" w:rsidTr="00CD75DF">
        <w:tc>
          <w:tcPr>
            <w:tcW w:w="426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1B9A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891B9A">
              <w:rPr>
                <w:rFonts w:ascii="Arial" w:hAnsi="Arial" w:cs="Arial"/>
              </w:rPr>
              <w:t xml:space="preserve">Полное Ф.И.О. заявителя </w:t>
            </w:r>
          </w:p>
          <w:p w:rsidR="0085260B" w:rsidRPr="00891B9A" w:rsidRDefault="0085260B" w:rsidP="00CD75DF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891B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5260B" w:rsidRPr="00891B9A" w:rsidTr="00CD75DF">
        <w:trPr>
          <w:trHeight w:val="247"/>
        </w:trPr>
        <w:tc>
          <w:tcPr>
            <w:tcW w:w="426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1B9A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1B9A">
              <w:rPr>
                <w:rFonts w:ascii="Arial" w:hAnsi="Arial" w:cs="Arial"/>
              </w:rPr>
              <w:t>ИНН заявителя</w:t>
            </w:r>
          </w:p>
        </w:tc>
        <w:tc>
          <w:tcPr>
            <w:tcW w:w="3686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5260B" w:rsidRPr="00891B9A" w:rsidTr="00CD75DF">
        <w:trPr>
          <w:trHeight w:val="305"/>
        </w:trPr>
        <w:tc>
          <w:tcPr>
            <w:tcW w:w="426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1B9A">
              <w:rPr>
                <w:rFonts w:ascii="Arial" w:hAnsi="Arial" w:cs="Arial"/>
              </w:rPr>
              <w:t>3</w:t>
            </w:r>
          </w:p>
        </w:tc>
        <w:tc>
          <w:tcPr>
            <w:tcW w:w="5244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1B9A">
              <w:rPr>
                <w:rFonts w:ascii="Arial" w:hAnsi="Arial" w:cs="Arial"/>
              </w:rPr>
              <w:t xml:space="preserve">Адрес места жительства гражданина </w:t>
            </w:r>
          </w:p>
        </w:tc>
        <w:tc>
          <w:tcPr>
            <w:tcW w:w="3686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5260B" w:rsidRPr="00891B9A" w:rsidTr="00CD75DF">
        <w:trPr>
          <w:trHeight w:val="305"/>
        </w:trPr>
        <w:tc>
          <w:tcPr>
            <w:tcW w:w="426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1B9A">
              <w:rPr>
                <w:rFonts w:ascii="Arial" w:hAnsi="Arial" w:cs="Arial"/>
              </w:rPr>
              <w:t>4</w:t>
            </w:r>
          </w:p>
        </w:tc>
        <w:tc>
          <w:tcPr>
            <w:tcW w:w="5244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1B9A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3686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5260B" w:rsidRPr="00891B9A" w:rsidTr="00CD75DF">
        <w:trPr>
          <w:trHeight w:val="311"/>
        </w:trPr>
        <w:tc>
          <w:tcPr>
            <w:tcW w:w="426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91B9A">
              <w:rPr>
                <w:rFonts w:ascii="Arial" w:hAnsi="Arial" w:cs="Arial"/>
              </w:rPr>
              <w:t>5</w:t>
            </w:r>
          </w:p>
        </w:tc>
        <w:tc>
          <w:tcPr>
            <w:tcW w:w="5244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1B9A">
              <w:rPr>
                <w:rFonts w:ascii="Arial" w:hAnsi="Arial" w:cs="Arial"/>
              </w:rPr>
              <w:t>Реквизиты для перечисления субсидии:</w:t>
            </w:r>
          </w:p>
        </w:tc>
        <w:tc>
          <w:tcPr>
            <w:tcW w:w="3686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5260B" w:rsidRPr="00891B9A" w:rsidTr="00CD75DF">
        <w:tc>
          <w:tcPr>
            <w:tcW w:w="426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1B9A">
              <w:rPr>
                <w:rFonts w:ascii="Arial" w:hAnsi="Arial" w:cs="Arial"/>
              </w:rPr>
              <w:t>расчетный счет</w:t>
            </w:r>
          </w:p>
        </w:tc>
        <w:tc>
          <w:tcPr>
            <w:tcW w:w="3686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5260B" w:rsidRPr="00891B9A" w:rsidTr="00CD75DF">
        <w:tc>
          <w:tcPr>
            <w:tcW w:w="426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1B9A">
              <w:rPr>
                <w:rFonts w:ascii="Arial" w:hAnsi="Arial" w:cs="Arial"/>
              </w:rPr>
              <w:t>наименование банка</w:t>
            </w:r>
          </w:p>
        </w:tc>
        <w:tc>
          <w:tcPr>
            <w:tcW w:w="3686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5260B" w:rsidRPr="00891B9A" w:rsidTr="00CD75DF">
        <w:tc>
          <w:tcPr>
            <w:tcW w:w="426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1B9A">
              <w:rPr>
                <w:rFonts w:ascii="Arial" w:hAnsi="Arial" w:cs="Arial"/>
              </w:rPr>
              <w:t>корреспондентский счет</w:t>
            </w:r>
          </w:p>
        </w:tc>
        <w:tc>
          <w:tcPr>
            <w:tcW w:w="3686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5260B" w:rsidRPr="00891B9A" w:rsidTr="00CD75DF">
        <w:tc>
          <w:tcPr>
            <w:tcW w:w="426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91B9A">
              <w:rPr>
                <w:rFonts w:ascii="Arial" w:hAnsi="Arial" w:cs="Arial"/>
              </w:rPr>
              <w:t>БИК</w:t>
            </w:r>
          </w:p>
        </w:tc>
        <w:tc>
          <w:tcPr>
            <w:tcW w:w="3686" w:type="dxa"/>
          </w:tcPr>
          <w:p w:rsidR="0085260B" w:rsidRPr="00891B9A" w:rsidRDefault="0085260B" w:rsidP="00CD7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5260B" w:rsidRPr="00891B9A" w:rsidRDefault="0085260B" w:rsidP="0085260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891B9A">
        <w:rPr>
          <w:rFonts w:ascii="Arial" w:hAnsi="Arial" w:cs="Arial"/>
        </w:rPr>
        <w:t>Настоящим подтверждаю достоверность сведений и документов, прилагаемых к заявлению</w:t>
      </w:r>
      <w:r w:rsidR="00BD455D" w:rsidRPr="00891B9A">
        <w:rPr>
          <w:rFonts w:ascii="Arial" w:hAnsi="Arial" w:cs="Arial"/>
        </w:rPr>
        <w:t>, подтверждаю соответствие условиям, указанным в  Постановлении</w:t>
      </w:r>
      <w:r w:rsidRPr="00891B9A">
        <w:rPr>
          <w:rFonts w:ascii="Arial" w:hAnsi="Arial" w:cs="Arial"/>
        </w:rPr>
        <w:t>.</w:t>
      </w:r>
    </w:p>
    <w:p w:rsidR="0085260B" w:rsidRPr="00C432BE" w:rsidRDefault="0085260B" w:rsidP="008526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Даю согласие на обработку содержащихся в настоящем заявлении персональных данных</w:t>
      </w:r>
      <w:r w:rsidRPr="00C432BE">
        <w:rPr>
          <w:rFonts w:ascii="Arial" w:hAnsi="Arial" w:cs="Arial"/>
        </w:rPr>
        <w:t xml:space="preserve">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85260B" w:rsidRPr="008904FF" w:rsidRDefault="0085260B" w:rsidP="0085260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5260B" w:rsidRPr="00C432BE" w:rsidRDefault="0085260B" w:rsidP="008526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32BE">
        <w:rPr>
          <w:rFonts w:ascii="Arial" w:hAnsi="Arial" w:cs="Arial"/>
        </w:rPr>
        <w:t xml:space="preserve">Приложение:   </w:t>
      </w:r>
      <w:r>
        <w:rPr>
          <w:rFonts w:ascii="Arial" w:hAnsi="Arial" w:cs="Arial"/>
        </w:rPr>
        <w:t>________</w:t>
      </w:r>
    </w:p>
    <w:p w:rsidR="0085260B" w:rsidRDefault="0085260B" w:rsidP="008526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260B" w:rsidRPr="00C432BE" w:rsidRDefault="0085260B" w:rsidP="008526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32BE">
        <w:rPr>
          <w:rFonts w:ascii="Arial" w:hAnsi="Arial" w:cs="Arial"/>
        </w:rPr>
        <w:t xml:space="preserve">                   </w:t>
      </w:r>
      <w:r w:rsidRPr="00455D0C">
        <w:rPr>
          <w:rFonts w:ascii="Arial" w:hAnsi="Arial" w:cs="Arial"/>
        </w:rPr>
        <w:t xml:space="preserve">    </w:t>
      </w:r>
    </w:p>
    <w:p w:rsidR="0085260B" w:rsidRDefault="0085260B" w:rsidP="0085260B">
      <w:pPr>
        <w:autoSpaceDE w:val="0"/>
        <w:autoSpaceDN w:val="0"/>
        <w:adjustRightInd w:val="0"/>
        <w:rPr>
          <w:rFonts w:ascii="Arial" w:hAnsi="Arial" w:cs="Arial"/>
        </w:rPr>
      </w:pPr>
      <w:r w:rsidRPr="00C43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_____________________/ Ф.И.О. _______________________</w:t>
      </w:r>
    </w:p>
    <w:p w:rsidR="0085260B" w:rsidRDefault="0085260B" w:rsidP="008526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подпись</w:t>
      </w:r>
      <w:r w:rsidRPr="00C432B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</w:p>
    <w:p w:rsidR="0085260B" w:rsidRDefault="0085260B" w:rsidP="0085260B">
      <w:pPr>
        <w:autoSpaceDE w:val="0"/>
        <w:autoSpaceDN w:val="0"/>
        <w:adjustRightInd w:val="0"/>
        <w:rPr>
          <w:rFonts w:ascii="Arial" w:hAnsi="Arial" w:cs="Arial"/>
        </w:rPr>
      </w:pPr>
      <w:r w:rsidRPr="00C432BE">
        <w:rPr>
          <w:rFonts w:ascii="Arial" w:hAnsi="Arial" w:cs="Arial"/>
        </w:rPr>
        <w:t>«____»___________ 20___г</w:t>
      </w:r>
      <w:r>
        <w:rPr>
          <w:rFonts w:ascii="Arial" w:hAnsi="Arial" w:cs="Arial"/>
        </w:rPr>
        <w:t xml:space="preserve">     </w:t>
      </w:r>
    </w:p>
    <w:p w:rsidR="0085260B" w:rsidRPr="00126D23" w:rsidRDefault="0085260B" w:rsidP="008526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260B" w:rsidRPr="00820BC9" w:rsidRDefault="0085260B" w:rsidP="008526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</w:rPr>
      </w:pPr>
      <w:r w:rsidRPr="00132D54">
        <w:rPr>
          <w:rFonts w:ascii="Arial" w:hAnsi="Arial" w:cs="Arial"/>
        </w:rPr>
        <w:br w:type="page"/>
      </w:r>
      <w:r w:rsidRPr="00820BC9"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4</w:t>
      </w:r>
      <w:r w:rsidRPr="00820BC9">
        <w:rPr>
          <w:rFonts w:ascii="Arial" w:hAnsi="Arial" w:cs="Arial"/>
          <w:color w:val="000000"/>
        </w:rPr>
        <w:t xml:space="preserve"> к По</w:t>
      </w:r>
      <w:r>
        <w:rPr>
          <w:rFonts w:ascii="Arial" w:hAnsi="Arial" w:cs="Arial"/>
          <w:color w:val="000000"/>
        </w:rPr>
        <w:t>рядку</w:t>
      </w:r>
    </w:p>
    <w:p w:rsidR="0085260B" w:rsidRPr="00820BC9" w:rsidRDefault="0085260B" w:rsidP="0085260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 xml:space="preserve">предоставления субсидий на развитие </w:t>
      </w:r>
    </w:p>
    <w:p w:rsidR="0085260B" w:rsidRPr="00820BC9" w:rsidRDefault="0085260B" w:rsidP="0085260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 xml:space="preserve">личных подсобных хозяйств </w:t>
      </w:r>
    </w:p>
    <w:p w:rsidR="0085260B" w:rsidRPr="00A40FE4" w:rsidRDefault="0085260B" w:rsidP="0085260B">
      <w:pPr>
        <w:jc w:val="right"/>
        <w:rPr>
          <w:rFonts w:ascii="Arial" w:hAnsi="Arial" w:cs="Arial"/>
          <w:b/>
        </w:rPr>
      </w:pPr>
      <w:r w:rsidRPr="00A40FE4">
        <w:rPr>
          <w:rFonts w:ascii="Arial" w:hAnsi="Arial" w:cs="Arial"/>
          <w:b/>
        </w:rPr>
        <w:t>Форма</w:t>
      </w:r>
    </w:p>
    <w:p w:rsidR="0085260B" w:rsidRPr="00132D54" w:rsidRDefault="0085260B" w:rsidP="0085260B">
      <w:pPr>
        <w:rPr>
          <w:rFonts w:ascii="Arial" w:hAnsi="Arial" w:cs="Arial"/>
        </w:rPr>
      </w:pPr>
    </w:p>
    <w:p w:rsidR="0085260B" w:rsidRPr="00046454" w:rsidRDefault="0085260B" w:rsidP="0085260B">
      <w:pPr>
        <w:jc w:val="center"/>
        <w:rPr>
          <w:rFonts w:ascii="Arial" w:hAnsi="Arial" w:cs="Arial"/>
          <w:b/>
        </w:rPr>
      </w:pPr>
      <w:r w:rsidRPr="00046454">
        <w:rPr>
          <w:rFonts w:ascii="Arial" w:hAnsi="Arial" w:cs="Arial"/>
          <w:b/>
        </w:rPr>
        <w:t>Справка-расчет</w:t>
      </w:r>
    </w:p>
    <w:p w:rsidR="0085260B" w:rsidRPr="00046454" w:rsidRDefault="0085260B" w:rsidP="00D146D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21AA4">
        <w:rPr>
          <w:rFonts w:ascii="Arial" w:hAnsi="Arial" w:cs="Arial"/>
        </w:rPr>
        <w:t>причитающихся субсидий</w:t>
      </w:r>
      <w:r w:rsidRPr="00046454">
        <w:rPr>
          <w:rFonts w:ascii="Arial" w:hAnsi="Arial" w:cs="Arial"/>
          <w:b/>
        </w:rPr>
        <w:t xml:space="preserve"> </w:t>
      </w:r>
      <w:r w:rsidRPr="00820BC9">
        <w:rPr>
          <w:rFonts w:ascii="Arial" w:hAnsi="Arial" w:cs="Arial"/>
          <w:color w:val="000000"/>
        </w:rPr>
        <w:t>на развитие</w:t>
      </w:r>
      <w:r>
        <w:rPr>
          <w:rFonts w:ascii="Arial" w:hAnsi="Arial" w:cs="Arial"/>
          <w:color w:val="000000"/>
        </w:rPr>
        <w:t xml:space="preserve"> </w:t>
      </w:r>
      <w:r w:rsidRPr="00820BC9">
        <w:rPr>
          <w:rFonts w:ascii="Arial" w:hAnsi="Arial" w:cs="Arial"/>
          <w:color w:val="000000"/>
        </w:rPr>
        <w:t xml:space="preserve">личных подсобных хозяйств </w:t>
      </w:r>
    </w:p>
    <w:p w:rsidR="0085260B" w:rsidRDefault="0085260B" w:rsidP="0085260B">
      <w:pPr>
        <w:jc w:val="center"/>
        <w:rPr>
          <w:rFonts w:ascii="Arial" w:hAnsi="Arial" w:cs="Arial"/>
        </w:rPr>
      </w:pPr>
    </w:p>
    <w:p w:rsidR="0085260B" w:rsidRDefault="0085260B" w:rsidP="0085260B">
      <w:pPr>
        <w:jc w:val="center"/>
        <w:rPr>
          <w:rFonts w:ascii="Arial" w:hAnsi="Arial" w:cs="Arial"/>
        </w:rPr>
      </w:pPr>
      <w:r w:rsidRPr="00046454">
        <w:rPr>
          <w:rFonts w:ascii="Arial" w:hAnsi="Arial" w:cs="Arial"/>
          <w:b/>
        </w:rPr>
        <w:t>по направлению</w:t>
      </w:r>
      <w:r>
        <w:rPr>
          <w:rFonts w:ascii="Arial" w:hAnsi="Arial" w:cs="Arial"/>
        </w:rPr>
        <w:t xml:space="preserve"> ________________________________________________ </w:t>
      </w:r>
    </w:p>
    <w:p w:rsidR="0085260B" w:rsidRDefault="0085260B" w:rsidP="0085260B">
      <w:pPr>
        <w:jc w:val="center"/>
        <w:rPr>
          <w:rFonts w:ascii="Arial" w:hAnsi="Arial" w:cs="Arial"/>
        </w:rPr>
      </w:pPr>
    </w:p>
    <w:p w:rsidR="0085260B" w:rsidRPr="00132D54" w:rsidRDefault="0085260B" w:rsidP="008526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85260B" w:rsidRDefault="0085260B" w:rsidP="008526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5260B" w:rsidRPr="00132D54" w:rsidRDefault="0085260B" w:rsidP="008526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 за _____________ 20 ___ г.</w:t>
      </w:r>
    </w:p>
    <w:p w:rsidR="0085260B" w:rsidRDefault="0085260B" w:rsidP="0085260B">
      <w:pPr>
        <w:rPr>
          <w:rFonts w:ascii="Arial" w:hAnsi="Arial" w:cs="Arial"/>
          <w:sz w:val="20"/>
          <w:szCs w:val="20"/>
        </w:rPr>
      </w:pPr>
      <w:r w:rsidRPr="00132D5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(Ф.И.О. </w:t>
      </w:r>
      <w:r w:rsidRPr="00132D54">
        <w:rPr>
          <w:rFonts w:ascii="Arial" w:hAnsi="Arial" w:cs="Arial"/>
          <w:sz w:val="20"/>
          <w:szCs w:val="20"/>
        </w:rPr>
        <w:t>получателя субсидий)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(месяц)</w:t>
      </w:r>
    </w:p>
    <w:p w:rsidR="0085260B" w:rsidRDefault="0085260B" w:rsidP="0085260B">
      <w:pPr>
        <w:rPr>
          <w:rFonts w:ascii="Arial" w:hAnsi="Arial" w:cs="Arial"/>
          <w:sz w:val="20"/>
          <w:szCs w:val="20"/>
        </w:rPr>
      </w:pPr>
    </w:p>
    <w:p w:rsidR="0085260B" w:rsidRPr="00132D54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rPr>
          <w:rFonts w:ascii="Arial" w:hAnsi="Arial" w:cs="Arial"/>
        </w:rPr>
      </w:pPr>
    </w:p>
    <w:p w:rsidR="0085260B" w:rsidRPr="00132D54" w:rsidRDefault="0085260B" w:rsidP="0085260B">
      <w:pPr>
        <w:rPr>
          <w:rFonts w:ascii="Arial" w:hAnsi="Arial" w:cs="Arial"/>
        </w:rPr>
      </w:pPr>
      <w:r w:rsidRPr="00132D54">
        <w:rPr>
          <w:rFonts w:ascii="Arial" w:hAnsi="Arial" w:cs="Arial"/>
        </w:rPr>
        <w:t>Почтовый адрес получателя субсидий _________________</w:t>
      </w:r>
      <w:r>
        <w:rPr>
          <w:rFonts w:ascii="Arial" w:hAnsi="Arial" w:cs="Arial"/>
        </w:rPr>
        <w:t>___________________</w:t>
      </w:r>
    </w:p>
    <w:p w:rsidR="0085260B" w:rsidRDefault="0085260B" w:rsidP="0085260B">
      <w:pPr>
        <w:rPr>
          <w:rFonts w:ascii="Arial" w:hAnsi="Arial" w:cs="Arial"/>
        </w:rPr>
      </w:pPr>
      <w:r w:rsidRPr="00132D54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85260B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rPr>
          <w:rFonts w:ascii="Arial" w:hAnsi="Arial" w:cs="Arial"/>
        </w:rPr>
      </w:pPr>
    </w:p>
    <w:tbl>
      <w:tblPr>
        <w:tblW w:w="8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119"/>
        <w:gridCol w:w="1566"/>
        <w:gridCol w:w="1659"/>
      </w:tblGrid>
      <w:tr w:rsidR="000B2306" w:rsidRPr="00DB6C3B" w:rsidTr="000B2306">
        <w:tc>
          <w:tcPr>
            <w:tcW w:w="2405" w:type="dxa"/>
            <w:shd w:val="clear" w:color="auto" w:fill="auto"/>
          </w:tcPr>
          <w:p w:rsidR="000B2306" w:rsidRPr="00DB6C3B" w:rsidRDefault="000B2306" w:rsidP="00CD75DF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Наименование вида расходов (</w:t>
            </w:r>
            <w:r>
              <w:rPr>
                <w:rFonts w:ascii="Arial" w:hAnsi="Arial" w:cs="Arial"/>
                <w:sz w:val="20"/>
                <w:szCs w:val="20"/>
              </w:rPr>
              <w:t xml:space="preserve">либо </w:t>
            </w:r>
            <w:r w:rsidRPr="00DB6C3B">
              <w:rPr>
                <w:rFonts w:ascii="Arial" w:hAnsi="Arial" w:cs="Arial"/>
                <w:sz w:val="20"/>
                <w:szCs w:val="20"/>
              </w:rPr>
              <w:t>поголовье коров)</w:t>
            </w:r>
          </w:p>
        </w:tc>
        <w:tc>
          <w:tcPr>
            <w:tcW w:w="1701" w:type="dxa"/>
            <w:shd w:val="clear" w:color="auto" w:fill="auto"/>
          </w:tcPr>
          <w:p w:rsidR="000B2306" w:rsidRPr="00C21AA4" w:rsidRDefault="000B2306" w:rsidP="00CD75DF">
            <w:pPr>
              <w:rPr>
                <w:rFonts w:ascii="Arial" w:hAnsi="Arial" w:cs="Arial"/>
                <w:sz w:val="16"/>
                <w:szCs w:val="16"/>
              </w:rPr>
            </w:pPr>
            <w:r w:rsidRPr="00C21AA4">
              <w:rPr>
                <w:rFonts w:ascii="Arial" w:hAnsi="Arial" w:cs="Arial"/>
                <w:sz w:val="20"/>
                <w:szCs w:val="20"/>
              </w:rPr>
              <w:t>Сумма расходов</w:t>
            </w:r>
            <w:r w:rsidRPr="00C21AA4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по направлению «н</w:t>
            </w:r>
            <w:r w:rsidRPr="00C21AA4">
              <w:rPr>
                <w:rFonts w:ascii="Arial" w:hAnsi="Arial" w:cs="Arial"/>
                <w:sz w:val="16"/>
                <w:szCs w:val="16"/>
              </w:rPr>
              <w:t>а обеспечение технической и технологической модернизации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Pr="00C21A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9" w:type="dxa"/>
            <w:shd w:val="clear" w:color="auto" w:fill="auto"/>
          </w:tcPr>
          <w:p w:rsidR="000B2306" w:rsidRPr="00DB6C3B" w:rsidRDefault="000B2306" w:rsidP="00CD75DF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 xml:space="preserve">Ставка субсидии </w:t>
            </w:r>
          </w:p>
        </w:tc>
        <w:tc>
          <w:tcPr>
            <w:tcW w:w="1566" w:type="dxa"/>
            <w:shd w:val="clear" w:color="auto" w:fill="auto"/>
          </w:tcPr>
          <w:p w:rsidR="000B2306" w:rsidRPr="00DB6C3B" w:rsidRDefault="000B2306" w:rsidP="00CD75DF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Сумма причитающейся субсидии (рублей)</w:t>
            </w:r>
          </w:p>
        </w:tc>
        <w:tc>
          <w:tcPr>
            <w:tcW w:w="1659" w:type="dxa"/>
            <w:shd w:val="clear" w:color="auto" w:fill="auto"/>
          </w:tcPr>
          <w:p w:rsidR="000B2306" w:rsidRPr="00DB6C3B" w:rsidRDefault="000B2306" w:rsidP="00CD75DF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Сумма субсидии к перечислению (рублей)</w:t>
            </w:r>
          </w:p>
        </w:tc>
      </w:tr>
      <w:tr w:rsidR="000B2306" w:rsidRPr="00DB6C3B" w:rsidTr="000B2306">
        <w:tc>
          <w:tcPr>
            <w:tcW w:w="2405" w:type="dxa"/>
            <w:shd w:val="clear" w:color="auto" w:fill="auto"/>
          </w:tcPr>
          <w:p w:rsidR="000B2306" w:rsidRDefault="000B2306" w:rsidP="00CD75DF">
            <w:pPr>
              <w:rPr>
                <w:rFonts w:ascii="Arial" w:hAnsi="Arial" w:cs="Arial"/>
              </w:rPr>
            </w:pPr>
          </w:p>
          <w:p w:rsidR="000B2306" w:rsidRPr="00DB6C3B" w:rsidRDefault="000B2306" w:rsidP="00CD75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B2306" w:rsidRPr="00DB6C3B" w:rsidRDefault="000B2306" w:rsidP="00CD75DF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0B2306" w:rsidRPr="00DB6C3B" w:rsidRDefault="000B2306" w:rsidP="00CD75DF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:rsidR="000B2306" w:rsidRPr="00DB6C3B" w:rsidRDefault="000B2306" w:rsidP="00CD75DF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</w:tcPr>
          <w:p w:rsidR="000B2306" w:rsidRPr="00DB6C3B" w:rsidRDefault="000B2306" w:rsidP="00CD75DF">
            <w:pPr>
              <w:rPr>
                <w:rFonts w:ascii="Arial" w:hAnsi="Arial" w:cs="Arial"/>
              </w:rPr>
            </w:pPr>
          </w:p>
        </w:tc>
      </w:tr>
      <w:tr w:rsidR="000B2306" w:rsidRPr="00DB6C3B" w:rsidTr="000B2306">
        <w:tc>
          <w:tcPr>
            <w:tcW w:w="2405" w:type="dxa"/>
            <w:shd w:val="clear" w:color="auto" w:fill="auto"/>
          </w:tcPr>
          <w:p w:rsidR="000B2306" w:rsidRDefault="000B2306" w:rsidP="00CD75DF">
            <w:pPr>
              <w:rPr>
                <w:rFonts w:ascii="Arial" w:hAnsi="Arial" w:cs="Arial"/>
              </w:rPr>
            </w:pPr>
          </w:p>
          <w:p w:rsidR="000B2306" w:rsidRPr="00DB6C3B" w:rsidRDefault="000B2306" w:rsidP="00CD75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B2306" w:rsidRPr="00DB6C3B" w:rsidRDefault="000B2306" w:rsidP="00CD75DF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0B2306" w:rsidRPr="00DB6C3B" w:rsidRDefault="000B2306" w:rsidP="00CD75DF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:rsidR="000B2306" w:rsidRPr="00DB6C3B" w:rsidRDefault="000B2306" w:rsidP="00CD75DF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</w:tcPr>
          <w:p w:rsidR="000B2306" w:rsidRPr="00DB6C3B" w:rsidRDefault="000B2306" w:rsidP="00CD75DF">
            <w:pPr>
              <w:rPr>
                <w:rFonts w:ascii="Arial" w:hAnsi="Arial" w:cs="Arial"/>
              </w:rPr>
            </w:pPr>
          </w:p>
        </w:tc>
      </w:tr>
      <w:tr w:rsidR="000B2306" w:rsidRPr="00DB6C3B" w:rsidTr="000B2306">
        <w:tc>
          <w:tcPr>
            <w:tcW w:w="2405" w:type="dxa"/>
            <w:shd w:val="clear" w:color="auto" w:fill="auto"/>
          </w:tcPr>
          <w:p w:rsidR="000B2306" w:rsidRPr="00DB6C3B" w:rsidRDefault="000B2306" w:rsidP="00CD75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0B2306" w:rsidRPr="00DB6C3B" w:rsidRDefault="000B2306" w:rsidP="00CD75DF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0B2306" w:rsidRPr="00DB6C3B" w:rsidRDefault="000B2306" w:rsidP="00CD75DF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:rsidR="000B2306" w:rsidRPr="00DB6C3B" w:rsidRDefault="000B2306" w:rsidP="00CD75DF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</w:tcPr>
          <w:p w:rsidR="000B2306" w:rsidRPr="00DB6C3B" w:rsidRDefault="000B2306" w:rsidP="00CD75DF">
            <w:pPr>
              <w:rPr>
                <w:rFonts w:ascii="Arial" w:hAnsi="Arial" w:cs="Arial"/>
              </w:rPr>
            </w:pPr>
          </w:p>
        </w:tc>
      </w:tr>
    </w:tbl>
    <w:p w:rsidR="0085260B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2"/>
          <w:szCs w:val="22"/>
        </w:rPr>
      </w:pPr>
    </w:p>
    <w:p w:rsidR="0085260B" w:rsidRDefault="0085260B" w:rsidP="0085260B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2"/>
          <w:szCs w:val="22"/>
        </w:rPr>
      </w:pPr>
    </w:p>
    <w:p w:rsidR="0085260B" w:rsidRPr="004D4131" w:rsidRDefault="0085260B" w:rsidP="0085260B">
      <w:pPr>
        <w:autoSpaceDE w:val="0"/>
        <w:autoSpaceDN w:val="0"/>
        <w:adjustRightInd w:val="0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_____</w:t>
      </w:r>
      <w:r w:rsidRPr="004D4131">
        <w:rPr>
          <w:rFonts w:ascii="Arial" w:hAnsi="Arial" w:cs="Arial"/>
        </w:rPr>
        <w:t xml:space="preserve">___________ </w:t>
      </w:r>
      <w:r>
        <w:rPr>
          <w:rFonts w:ascii="Arial" w:hAnsi="Arial" w:cs="Arial"/>
        </w:rPr>
        <w:t>/</w:t>
      </w:r>
      <w:r w:rsidRPr="004D4131">
        <w:rPr>
          <w:rFonts w:ascii="Arial" w:hAnsi="Arial" w:cs="Arial"/>
        </w:rPr>
        <w:t>_______________________</w:t>
      </w:r>
    </w:p>
    <w:p w:rsidR="0085260B" w:rsidRPr="004D4131" w:rsidRDefault="0085260B" w:rsidP="0085260B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4D4131">
        <w:rPr>
          <w:rFonts w:ascii="Arial" w:hAnsi="Arial" w:cs="Arial"/>
          <w:sz w:val="20"/>
          <w:szCs w:val="20"/>
        </w:rPr>
        <w:t xml:space="preserve">(подпись)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4D4131">
        <w:rPr>
          <w:rFonts w:ascii="Arial" w:hAnsi="Arial" w:cs="Arial"/>
          <w:sz w:val="20"/>
          <w:szCs w:val="20"/>
        </w:rPr>
        <w:t xml:space="preserve">   (расшифровка подписи)</w:t>
      </w:r>
    </w:p>
    <w:p w:rsidR="0085260B" w:rsidRPr="004D4131" w:rsidRDefault="0085260B" w:rsidP="0085260B">
      <w:pPr>
        <w:widowControl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</w:p>
    <w:p w:rsidR="0085260B" w:rsidRPr="004D4131" w:rsidRDefault="0085260B" w:rsidP="00852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4131">
        <w:rPr>
          <w:rFonts w:ascii="Arial" w:hAnsi="Arial" w:cs="Arial"/>
          <w:sz w:val="20"/>
          <w:szCs w:val="20"/>
        </w:rPr>
        <w:t>М.П. (при наличии)</w:t>
      </w:r>
    </w:p>
    <w:p w:rsidR="0085260B" w:rsidRDefault="0085260B" w:rsidP="00852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260B" w:rsidRPr="004D4131" w:rsidRDefault="0085260B" w:rsidP="0085260B">
      <w:pPr>
        <w:autoSpaceDE w:val="0"/>
        <w:autoSpaceDN w:val="0"/>
        <w:adjustRightInd w:val="0"/>
        <w:ind w:left="-426"/>
        <w:jc w:val="both"/>
        <w:rPr>
          <w:rFonts w:ascii="Arial" w:hAnsi="Arial" w:cs="Arial"/>
        </w:rPr>
      </w:pPr>
      <w:r w:rsidRPr="003F0DFF">
        <w:rPr>
          <w:rFonts w:ascii="Arial" w:hAnsi="Arial" w:cs="Arial"/>
        </w:rPr>
        <w:t>«_____»_____________________20</w:t>
      </w:r>
      <w:r>
        <w:rPr>
          <w:rFonts w:ascii="Arial" w:hAnsi="Arial" w:cs="Arial"/>
        </w:rPr>
        <w:t>__</w:t>
      </w:r>
      <w:r w:rsidRPr="003F0DFF">
        <w:rPr>
          <w:rFonts w:ascii="Arial" w:hAnsi="Arial" w:cs="Arial"/>
        </w:rPr>
        <w:t xml:space="preserve"> г.</w:t>
      </w:r>
    </w:p>
    <w:p w:rsidR="0085260B" w:rsidRDefault="0085260B" w:rsidP="00852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260B" w:rsidRPr="004D4131" w:rsidRDefault="0085260B" w:rsidP="00852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260B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rPr>
          <w:rFonts w:ascii="Arial" w:hAnsi="Arial" w:cs="Arial"/>
        </w:rPr>
      </w:pPr>
    </w:p>
    <w:p w:rsidR="0085260B" w:rsidRPr="00820BC9" w:rsidRDefault="0085260B" w:rsidP="008526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  <w:r w:rsidRPr="00820BC9"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5</w:t>
      </w:r>
      <w:r w:rsidRPr="00820BC9">
        <w:rPr>
          <w:rFonts w:ascii="Arial" w:hAnsi="Arial" w:cs="Arial"/>
          <w:color w:val="000000"/>
        </w:rPr>
        <w:t xml:space="preserve"> к По</w:t>
      </w:r>
      <w:r>
        <w:rPr>
          <w:rFonts w:ascii="Arial" w:hAnsi="Arial" w:cs="Arial"/>
          <w:color w:val="000000"/>
        </w:rPr>
        <w:t>рядку</w:t>
      </w:r>
    </w:p>
    <w:p w:rsidR="0085260B" w:rsidRPr="00820BC9" w:rsidRDefault="0085260B" w:rsidP="0085260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 xml:space="preserve">предоставления субсидий на развитие </w:t>
      </w:r>
    </w:p>
    <w:p w:rsidR="0085260B" w:rsidRPr="00820BC9" w:rsidRDefault="0085260B" w:rsidP="0085260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 xml:space="preserve">личных подсобных хозяйств </w:t>
      </w:r>
    </w:p>
    <w:p w:rsidR="0085260B" w:rsidRPr="00820BC9" w:rsidRDefault="0085260B" w:rsidP="0085260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85260B" w:rsidRDefault="0085260B" w:rsidP="0085260B">
      <w:pPr>
        <w:jc w:val="right"/>
        <w:rPr>
          <w:rFonts w:ascii="Arial" w:hAnsi="Arial" w:cs="Arial"/>
          <w:b/>
        </w:rPr>
      </w:pPr>
    </w:p>
    <w:p w:rsidR="0085260B" w:rsidRPr="004F45DE" w:rsidRDefault="0085260B" w:rsidP="0085260B">
      <w:pPr>
        <w:jc w:val="right"/>
        <w:rPr>
          <w:rFonts w:ascii="Arial" w:hAnsi="Arial" w:cs="Arial"/>
          <w:b/>
        </w:rPr>
      </w:pPr>
      <w:r w:rsidRPr="004F45DE">
        <w:rPr>
          <w:rFonts w:ascii="Arial" w:hAnsi="Arial" w:cs="Arial"/>
          <w:b/>
        </w:rPr>
        <w:t>Форма</w:t>
      </w:r>
    </w:p>
    <w:p w:rsidR="0085260B" w:rsidRPr="00046454" w:rsidRDefault="0085260B" w:rsidP="0085260B">
      <w:pPr>
        <w:jc w:val="center"/>
        <w:rPr>
          <w:rFonts w:ascii="Arial" w:hAnsi="Arial" w:cs="Arial"/>
          <w:b/>
        </w:rPr>
      </w:pPr>
      <w:r w:rsidRPr="00046454">
        <w:rPr>
          <w:rFonts w:ascii="Arial" w:hAnsi="Arial" w:cs="Arial"/>
          <w:b/>
        </w:rPr>
        <w:t>Реестр крупного рогатого скота, прошедшего процедуру</w:t>
      </w:r>
    </w:p>
    <w:p w:rsidR="0085260B" w:rsidRDefault="0085260B" w:rsidP="0085260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первичной </w:t>
      </w:r>
      <w:r w:rsidRPr="00046454">
        <w:rPr>
          <w:rFonts w:ascii="Arial" w:hAnsi="Arial" w:cs="Arial"/>
          <w:b/>
        </w:rPr>
        <w:t>идентификации животных</w:t>
      </w:r>
      <w:r w:rsidRPr="00A05D65">
        <w:t xml:space="preserve"> </w:t>
      </w:r>
      <w:r w:rsidRPr="00A05D65">
        <w:rPr>
          <w:rFonts w:ascii="Arial" w:hAnsi="Arial" w:cs="Arial"/>
          <w:b/>
        </w:rPr>
        <w:t>методом чипирования или биркования</w:t>
      </w:r>
    </w:p>
    <w:p w:rsidR="0085260B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«____» </w:t>
      </w:r>
      <w:r w:rsidRPr="00513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  20___</w:t>
      </w:r>
      <w:r w:rsidRPr="00513C61">
        <w:rPr>
          <w:rFonts w:ascii="Arial" w:hAnsi="Arial" w:cs="Arial"/>
        </w:rPr>
        <w:t xml:space="preserve"> г</w:t>
      </w:r>
    </w:p>
    <w:p w:rsidR="0085260B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rPr>
          <w:rFonts w:ascii="Arial" w:hAnsi="Arial" w:cs="Arial"/>
        </w:rPr>
      </w:pPr>
      <w:r>
        <w:rPr>
          <w:rFonts w:ascii="Arial" w:hAnsi="Arial" w:cs="Arial"/>
        </w:rPr>
        <w:t>по ЛПХ _____________________________________________</w:t>
      </w:r>
      <w:r w:rsidRPr="0045487E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  <w:vertAlign w:val="subscript"/>
        </w:rPr>
        <w:t>(</w:t>
      </w:r>
      <w:r w:rsidRPr="0045487E">
        <w:rPr>
          <w:rFonts w:ascii="Arial" w:hAnsi="Arial" w:cs="Arial"/>
          <w:vertAlign w:val="subscript"/>
        </w:rPr>
        <w:t>Ф</w:t>
      </w:r>
      <w:r>
        <w:rPr>
          <w:rFonts w:ascii="Arial" w:hAnsi="Arial" w:cs="Arial"/>
          <w:vertAlign w:val="subscript"/>
        </w:rPr>
        <w:t>.</w:t>
      </w:r>
      <w:r w:rsidRPr="0045487E">
        <w:rPr>
          <w:rFonts w:ascii="Arial" w:hAnsi="Arial" w:cs="Arial"/>
          <w:vertAlign w:val="subscript"/>
        </w:rPr>
        <w:t>И</w:t>
      </w:r>
      <w:r>
        <w:rPr>
          <w:rFonts w:ascii="Arial" w:hAnsi="Arial" w:cs="Arial"/>
          <w:vertAlign w:val="subscript"/>
        </w:rPr>
        <w:t>.</w:t>
      </w:r>
      <w:r w:rsidRPr="0045487E">
        <w:rPr>
          <w:rFonts w:ascii="Arial" w:hAnsi="Arial" w:cs="Arial"/>
          <w:vertAlign w:val="subscript"/>
        </w:rPr>
        <w:t>О</w:t>
      </w:r>
      <w:r>
        <w:rPr>
          <w:rFonts w:ascii="Arial" w:hAnsi="Arial" w:cs="Arial"/>
          <w:vertAlign w:val="subscript"/>
        </w:rPr>
        <w:t>.)</w:t>
      </w:r>
      <w:r w:rsidRPr="0045487E">
        <w:rPr>
          <w:rFonts w:ascii="Arial" w:hAnsi="Arial" w:cs="Arial"/>
          <w:vertAlign w:val="subscript"/>
        </w:rPr>
        <w:t xml:space="preserve"> </w:t>
      </w:r>
    </w:p>
    <w:p w:rsidR="0085260B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52"/>
        <w:tblW w:w="9354" w:type="dxa"/>
        <w:tblLook w:val="0000" w:firstRow="0" w:lastRow="0" w:firstColumn="0" w:lastColumn="0" w:noHBand="0" w:noVBand="0"/>
      </w:tblPr>
      <w:tblGrid>
        <w:gridCol w:w="539"/>
        <w:gridCol w:w="1151"/>
        <w:gridCol w:w="1212"/>
        <w:gridCol w:w="1480"/>
        <w:gridCol w:w="855"/>
        <w:gridCol w:w="1929"/>
        <w:gridCol w:w="205"/>
        <w:gridCol w:w="1418"/>
        <w:gridCol w:w="330"/>
        <w:gridCol w:w="235"/>
      </w:tblGrid>
      <w:tr w:rsidR="0085260B" w:rsidRPr="00513C61" w:rsidTr="00CD75DF">
        <w:trPr>
          <w:trHeight w:val="405"/>
        </w:trPr>
        <w:tc>
          <w:tcPr>
            <w:tcW w:w="9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60B" w:rsidRPr="0045487E" w:rsidRDefault="0085260B" w:rsidP="00CD75DF">
            <w:pPr>
              <w:jc w:val="both"/>
              <w:rPr>
                <w:rFonts w:ascii="Arial" w:hAnsi="Arial" w:cs="Arial"/>
              </w:rPr>
            </w:pPr>
            <w:r w:rsidRPr="0045487E">
              <w:rPr>
                <w:rFonts w:ascii="Arial" w:hAnsi="Arial" w:cs="Arial"/>
              </w:rPr>
              <w:t>Адрес</w:t>
            </w:r>
            <w:r w:rsidRPr="0045487E">
              <w:rPr>
                <w:rFonts w:ascii="Arial" w:hAnsi="Arial" w:cs="Arial"/>
                <w:vertAlign w:val="subscript"/>
              </w:rPr>
              <w:t xml:space="preserve">: 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45487E">
              <w:rPr>
                <w:rFonts w:ascii="Arial" w:hAnsi="Arial" w:cs="Arial"/>
                <w:vertAlign w:val="subscript"/>
              </w:rPr>
              <w:t>_______________________________________________________________________________</w:t>
            </w:r>
            <w:r>
              <w:rPr>
                <w:rFonts w:ascii="Arial" w:hAnsi="Arial" w:cs="Arial"/>
                <w:vertAlign w:val="subscript"/>
              </w:rPr>
              <w:t>______</w:t>
            </w:r>
            <w:r w:rsidRPr="0045487E">
              <w:rPr>
                <w:rFonts w:ascii="Arial" w:hAnsi="Arial" w:cs="Arial"/>
                <w:vertAlign w:val="subscript"/>
              </w:rPr>
              <w:t>__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Pr="00513C61" w:rsidRDefault="0085260B" w:rsidP="00CD75DF">
            <w:pPr>
              <w:jc w:val="both"/>
              <w:rPr>
                <w:rFonts w:ascii="Arial" w:hAnsi="Arial" w:cs="Arial"/>
              </w:rPr>
            </w:pPr>
          </w:p>
        </w:tc>
      </w:tr>
      <w:tr w:rsidR="0085260B" w:rsidTr="00CD75DF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Default="0085260B" w:rsidP="00CD75DF"/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Default="0085260B" w:rsidP="00CD75D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Default="0085260B" w:rsidP="00CD75D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Default="0085260B" w:rsidP="00CD75D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Default="0085260B" w:rsidP="00CD75D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85260B" w:rsidTr="00CD75DF">
        <w:trPr>
          <w:gridAfter w:val="2"/>
          <w:wAfter w:w="565" w:type="dxa"/>
          <w:trHeight w:val="9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  <w:r>
              <w:t>№ п/п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center"/>
            </w:pPr>
            <w:r>
              <w:t>Порода или масть животного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center"/>
            </w:pPr>
            <w:r>
              <w:t xml:space="preserve">Половозрастная группа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center"/>
            </w:pPr>
            <w:r>
              <w:t>Инвентарный номер животного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center"/>
            </w:pPr>
            <w:r>
              <w:t>Кличка животного</w:t>
            </w:r>
          </w:p>
        </w:tc>
      </w:tr>
      <w:tr w:rsidR="0085260B" w:rsidTr="00CD75DF">
        <w:trPr>
          <w:gridAfter w:val="2"/>
          <w:wAfter w:w="56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center"/>
            </w:pPr>
            <w:r>
              <w:t>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center"/>
            </w:pPr>
            <w:r>
              <w:t>2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center"/>
            </w:pPr>
            <w:r>
              <w:t>3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center"/>
            </w:pPr>
          </w:p>
        </w:tc>
      </w:tr>
      <w:tr w:rsidR="0085260B" w:rsidTr="00CD75DF">
        <w:trPr>
          <w:gridAfter w:val="2"/>
          <w:wAfter w:w="56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  <w: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  <w:r>
              <w:t> 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  <w: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  <w: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</w:tr>
      <w:tr w:rsidR="0085260B" w:rsidTr="00CD75DF">
        <w:trPr>
          <w:gridAfter w:val="2"/>
          <w:wAfter w:w="56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  <w: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  <w:r>
              <w:t> 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  <w: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  <w: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</w:tr>
      <w:tr w:rsidR="0085260B" w:rsidTr="00CD75DF">
        <w:trPr>
          <w:gridAfter w:val="2"/>
          <w:wAfter w:w="56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  <w: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  <w:r>
              <w:t> 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  <w: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  <w: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</w:tr>
      <w:tr w:rsidR="0085260B" w:rsidTr="00CD75DF">
        <w:trPr>
          <w:gridAfter w:val="2"/>
          <w:wAfter w:w="56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</w:tr>
      <w:tr w:rsidR="0085260B" w:rsidTr="00CD75DF">
        <w:trPr>
          <w:gridAfter w:val="2"/>
          <w:wAfter w:w="56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</w:tr>
      <w:tr w:rsidR="0085260B" w:rsidTr="00CD75DF">
        <w:trPr>
          <w:gridAfter w:val="2"/>
          <w:wAfter w:w="56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</w:tr>
      <w:tr w:rsidR="0085260B" w:rsidTr="00CD75DF">
        <w:trPr>
          <w:gridAfter w:val="2"/>
          <w:wAfter w:w="56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</w:tr>
      <w:tr w:rsidR="0085260B" w:rsidTr="00CD75DF">
        <w:trPr>
          <w:gridAfter w:val="2"/>
          <w:wAfter w:w="56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60B" w:rsidRDefault="0085260B" w:rsidP="00CD75DF">
            <w:pPr>
              <w:jc w:val="both"/>
            </w:pPr>
          </w:p>
        </w:tc>
      </w:tr>
      <w:tr w:rsidR="0085260B" w:rsidTr="00CD75DF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Default="0085260B" w:rsidP="00CD75DF">
            <w:pPr>
              <w:jc w:val="both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Default="0085260B" w:rsidP="00CD75D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Default="0085260B" w:rsidP="00CD75D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Default="0085260B" w:rsidP="00CD75D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Default="0085260B" w:rsidP="00CD75D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85260B" w:rsidTr="00CD75DF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Default="0085260B" w:rsidP="00CD75DF">
            <w:pPr>
              <w:jc w:val="both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Default="0085260B" w:rsidP="00CD75D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Default="0085260B" w:rsidP="00CD75D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Default="0085260B" w:rsidP="00CD75D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Default="0085260B" w:rsidP="00CD75D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85260B" w:rsidRPr="00513C61" w:rsidTr="00CD75DF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Pr="00513C61" w:rsidRDefault="0085260B" w:rsidP="00CD75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Pr="00513C61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Pr="00513C61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Pr="00513C61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Pr="00513C61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0B" w:rsidRPr="00513C61" w:rsidTr="00CD75DF">
        <w:trPr>
          <w:gridAfter w:val="2"/>
          <w:wAfter w:w="565" w:type="dxa"/>
          <w:trHeight w:val="31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Default="0085260B" w:rsidP="00CD75DF">
            <w:pPr>
              <w:rPr>
                <w:rFonts w:ascii="Arial" w:hAnsi="Arial" w:cs="Arial"/>
              </w:rPr>
            </w:pPr>
          </w:p>
          <w:p w:rsidR="0085260B" w:rsidRPr="00513C61" w:rsidRDefault="0085260B" w:rsidP="00CD7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Заявитель </w:t>
            </w:r>
            <w:r w:rsidRPr="00513C61">
              <w:rPr>
                <w:rFonts w:ascii="Arial" w:hAnsi="Arial" w:cs="Arial"/>
              </w:rPr>
              <w:t xml:space="preserve"> ___________</w:t>
            </w:r>
            <w:r>
              <w:rPr>
                <w:rFonts w:ascii="Arial" w:hAnsi="Arial" w:cs="Arial"/>
              </w:rPr>
              <w:t>__</w:t>
            </w:r>
            <w:r w:rsidRPr="00513C61">
              <w:rPr>
                <w:rFonts w:ascii="Arial" w:hAnsi="Arial" w:cs="Arial"/>
              </w:rPr>
              <w:t>___/ /___________________</w:t>
            </w:r>
          </w:p>
        </w:tc>
      </w:tr>
      <w:tr w:rsidR="0085260B" w:rsidRPr="00513C61" w:rsidTr="00CD75DF">
        <w:trPr>
          <w:trHeight w:val="315"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Pr="00513C61" w:rsidRDefault="0085260B" w:rsidP="00CD75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Pr="00513C61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513C61">
              <w:rPr>
                <w:rFonts w:ascii="Arial" w:hAnsi="Arial" w:cs="Arial"/>
              </w:rPr>
              <w:t xml:space="preserve">подпись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Pr="00513C61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Pr="00513C61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260B" w:rsidRPr="00513C61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260B" w:rsidRDefault="0085260B" w:rsidP="0085260B">
      <w:pPr>
        <w:rPr>
          <w:rFonts w:ascii="Arial" w:hAnsi="Arial" w:cs="Arial"/>
        </w:rPr>
      </w:pPr>
    </w:p>
    <w:p w:rsidR="0085260B" w:rsidRPr="00513C61" w:rsidRDefault="0085260B" w:rsidP="0085260B">
      <w:pPr>
        <w:rPr>
          <w:rFonts w:ascii="Arial" w:hAnsi="Arial" w:cs="Arial"/>
        </w:rPr>
      </w:pPr>
      <w:r>
        <w:rPr>
          <w:rFonts w:ascii="Arial" w:hAnsi="Arial" w:cs="Arial"/>
        </w:rPr>
        <w:t>Представитель</w:t>
      </w:r>
      <w:r w:rsidRPr="00513C61">
        <w:rPr>
          <w:rFonts w:ascii="Arial" w:hAnsi="Arial" w:cs="Arial"/>
        </w:rPr>
        <w:t xml:space="preserve"> межрайонного </w:t>
      </w:r>
    </w:p>
    <w:p w:rsidR="0085260B" w:rsidRDefault="0085260B" w:rsidP="0085260B">
      <w:pPr>
        <w:rPr>
          <w:rFonts w:ascii="Arial" w:hAnsi="Arial" w:cs="Arial"/>
        </w:rPr>
      </w:pPr>
      <w:r w:rsidRPr="00513C61">
        <w:rPr>
          <w:rFonts w:ascii="Arial" w:hAnsi="Arial" w:cs="Arial"/>
        </w:rPr>
        <w:t>(районного) вете</w:t>
      </w:r>
      <w:r>
        <w:rPr>
          <w:rFonts w:ascii="Arial" w:hAnsi="Arial" w:cs="Arial"/>
        </w:rPr>
        <w:t>ринарного управления</w:t>
      </w:r>
    </w:p>
    <w:p w:rsidR="0085260B" w:rsidRDefault="0085260B" w:rsidP="0085260B">
      <w:pPr>
        <w:rPr>
          <w:rFonts w:ascii="Arial" w:hAnsi="Arial" w:cs="Arial"/>
        </w:rPr>
      </w:pPr>
    </w:p>
    <w:p w:rsidR="0085260B" w:rsidRPr="00513C61" w:rsidRDefault="0085260B" w:rsidP="008526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_______________________________// _____</w:t>
      </w:r>
      <w:r w:rsidRPr="00513C61">
        <w:rPr>
          <w:rFonts w:ascii="Arial" w:hAnsi="Arial" w:cs="Arial"/>
        </w:rPr>
        <w:t>___________/ /_______</w:t>
      </w:r>
      <w:r>
        <w:rPr>
          <w:rFonts w:ascii="Arial" w:hAnsi="Arial" w:cs="Arial"/>
        </w:rPr>
        <w:t>_</w:t>
      </w:r>
      <w:r w:rsidRPr="00513C61">
        <w:rPr>
          <w:rFonts w:ascii="Arial" w:hAnsi="Arial" w:cs="Arial"/>
        </w:rPr>
        <w:t>_________</w:t>
      </w:r>
    </w:p>
    <w:p w:rsidR="0085260B" w:rsidRDefault="0085260B" w:rsidP="008526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должность                                         </w:t>
      </w:r>
      <w:r w:rsidRPr="00513C61">
        <w:rPr>
          <w:rFonts w:ascii="Arial" w:hAnsi="Arial" w:cs="Arial"/>
        </w:rPr>
        <w:t>подпись</w:t>
      </w:r>
      <w:r w:rsidRPr="00573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Ф.И.О.</w:t>
      </w:r>
    </w:p>
    <w:p w:rsidR="0085260B" w:rsidRDefault="0085260B" w:rsidP="0085260B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9D61D3" w:rsidRDefault="009D61D3" w:rsidP="0085260B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9D61D3" w:rsidRDefault="009D61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74E1" w:rsidRPr="00820BC9" w:rsidRDefault="00D474E1" w:rsidP="00D474E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6</w:t>
      </w:r>
      <w:r w:rsidRPr="00820BC9">
        <w:rPr>
          <w:rFonts w:ascii="Arial" w:hAnsi="Arial" w:cs="Arial"/>
          <w:color w:val="000000"/>
        </w:rPr>
        <w:t xml:space="preserve"> к По</w:t>
      </w:r>
      <w:r>
        <w:rPr>
          <w:rFonts w:ascii="Arial" w:hAnsi="Arial" w:cs="Arial"/>
          <w:color w:val="000000"/>
        </w:rPr>
        <w:t>рядку</w:t>
      </w:r>
    </w:p>
    <w:p w:rsidR="00D474E1" w:rsidRPr="00820BC9" w:rsidRDefault="00D474E1" w:rsidP="00D474E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 xml:space="preserve">предоставления субсидий на развитие </w:t>
      </w:r>
    </w:p>
    <w:p w:rsidR="009D61D3" w:rsidRDefault="00D474E1" w:rsidP="00D474E1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820BC9">
        <w:rPr>
          <w:rFonts w:ascii="Arial" w:hAnsi="Arial" w:cs="Arial"/>
          <w:color w:val="000000"/>
        </w:rPr>
        <w:t>личных подсобных хозяйств</w:t>
      </w:r>
    </w:p>
    <w:p w:rsidR="001C4AFB" w:rsidRDefault="001C4AFB" w:rsidP="0085260B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</w:p>
    <w:p w:rsidR="009D61D3" w:rsidRPr="001C4AFB" w:rsidRDefault="001C4AFB" w:rsidP="0085260B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  <w:r w:rsidRPr="001C4AFB">
        <w:rPr>
          <w:rFonts w:ascii="Arial" w:hAnsi="Arial" w:cs="Arial"/>
          <w:b/>
        </w:rPr>
        <w:t>Форма</w:t>
      </w:r>
    </w:p>
    <w:p w:rsidR="001C4AFB" w:rsidRDefault="001C4AFB" w:rsidP="009D61D3">
      <w:pPr>
        <w:pStyle w:val="ConsPlusNormal"/>
        <w:jc w:val="center"/>
        <w:outlineLvl w:val="0"/>
        <w:rPr>
          <w:rFonts w:ascii="Arial" w:hAnsi="Arial" w:cs="Arial"/>
        </w:rPr>
      </w:pPr>
    </w:p>
    <w:p w:rsidR="009D61D3" w:rsidRPr="009D61D3" w:rsidRDefault="001C4AFB" w:rsidP="009D61D3">
      <w:pPr>
        <w:pStyle w:val="ConsPlusNormal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9D61D3" w:rsidRPr="009D61D3">
        <w:rPr>
          <w:rFonts w:ascii="Arial" w:hAnsi="Arial" w:cs="Arial"/>
        </w:rPr>
        <w:t>оглашени</w:t>
      </w:r>
      <w:r>
        <w:rPr>
          <w:rFonts w:ascii="Arial" w:hAnsi="Arial" w:cs="Arial"/>
        </w:rPr>
        <w:t>е</w:t>
      </w:r>
    </w:p>
    <w:p w:rsidR="009D61D3" w:rsidRPr="009D61D3" w:rsidRDefault="009D61D3" w:rsidP="009D61D3">
      <w:pPr>
        <w:pStyle w:val="ConsPlusNormal"/>
        <w:jc w:val="center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 xml:space="preserve"> о предоставлении субсидии из бюджета муниципального образования «Верхнекетский район» на возмещение затрат, связанных с производством (реализацией) товаров, выполнением работ, оказанием услуг</w:t>
      </w:r>
    </w:p>
    <w:p w:rsidR="009D61D3" w:rsidRPr="009D61D3" w:rsidRDefault="009D61D3" w:rsidP="009D61D3">
      <w:pPr>
        <w:pStyle w:val="ConsPlusNormal"/>
        <w:jc w:val="center"/>
        <w:outlineLvl w:val="0"/>
        <w:rPr>
          <w:rFonts w:ascii="Arial" w:hAnsi="Arial" w:cs="Arial"/>
        </w:rPr>
      </w:pPr>
    </w:p>
    <w:p w:rsidR="009D61D3" w:rsidRPr="009D61D3" w:rsidRDefault="009D61D3" w:rsidP="009D61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61D3">
        <w:rPr>
          <w:rFonts w:ascii="Arial" w:hAnsi="Arial" w:cs="Arial"/>
        </w:rPr>
        <w:t>р.п. Белый Яр                                                               «_____» ______________ 2018</w:t>
      </w:r>
    </w:p>
    <w:p w:rsidR="009D61D3" w:rsidRPr="009D61D3" w:rsidRDefault="009D61D3" w:rsidP="009D61D3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9D61D3">
        <w:rPr>
          <w:rFonts w:ascii="Arial" w:hAnsi="Arial" w:cs="Arial"/>
          <w:i/>
        </w:rPr>
        <w:t xml:space="preserve">                                                                                            </w:t>
      </w:r>
    </w:p>
    <w:p w:rsidR="009D61D3" w:rsidRPr="009D61D3" w:rsidRDefault="009D61D3" w:rsidP="009D61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61D3">
        <w:rPr>
          <w:rFonts w:ascii="Arial" w:hAnsi="Arial" w:cs="Arial"/>
        </w:rPr>
        <w:t xml:space="preserve">    Администрация Верхнекетского района, которой в соответствии с решением Думы</w:t>
      </w:r>
      <w:r w:rsidRPr="009D61D3">
        <w:rPr>
          <w:rFonts w:ascii="Arial" w:hAnsi="Arial" w:cs="Arial"/>
          <w:i/>
        </w:rPr>
        <w:t xml:space="preserve"> </w:t>
      </w:r>
      <w:r w:rsidRPr="009D61D3">
        <w:rPr>
          <w:rFonts w:ascii="Arial" w:hAnsi="Arial" w:cs="Arial"/>
        </w:rPr>
        <w:t>Верхнекетского района</w:t>
      </w:r>
      <w:r w:rsidRPr="009D61D3">
        <w:rPr>
          <w:rFonts w:ascii="Arial" w:hAnsi="Arial" w:cs="Arial"/>
          <w:i/>
        </w:rPr>
        <w:t xml:space="preserve"> </w:t>
      </w:r>
      <w:r w:rsidRPr="009D61D3">
        <w:rPr>
          <w:rFonts w:ascii="Arial" w:hAnsi="Arial" w:cs="Arial"/>
        </w:rPr>
        <w:t>от 26.12.2017 № 59 «О местном бюджете муниципального образования «Верхнекетский район» на 2018 год» как  получателю  средств  бюджета муниципального образования «Верхнекетский район»  доведены  лимиты бюджетных обязательств на предоставление субсидии в соответствии со статьей 78  Бюджетного  кодекса  Российской  Федерации 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именуемый в дальнейшем «Главный распорядитель средств местного бюджета», в лице</w:t>
      </w:r>
      <w:r>
        <w:rPr>
          <w:rFonts w:ascii="Arial" w:hAnsi="Arial" w:cs="Arial"/>
        </w:rPr>
        <w:t>__________________</w:t>
      </w:r>
      <w:r w:rsidRPr="009D61D3">
        <w:rPr>
          <w:rFonts w:ascii="Arial" w:hAnsi="Arial" w:cs="Arial"/>
        </w:rPr>
        <w:t xml:space="preserve">, действующего на  основании </w:t>
      </w:r>
      <w:r>
        <w:rPr>
          <w:rFonts w:ascii="Arial" w:hAnsi="Arial" w:cs="Arial"/>
        </w:rPr>
        <w:t>_________________________________</w:t>
      </w:r>
      <w:r w:rsidRPr="009D61D3">
        <w:rPr>
          <w:rFonts w:ascii="Arial" w:hAnsi="Arial" w:cs="Arial"/>
          <w:i/>
        </w:rPr>
        <w:t xml:space="preserve">, </w:t>
      </w:r>
      <w:r w:rsidRPr="009D61D3">
        <w:rPr>
          <w:rFonts w:ascii="Arial" w:hAnsi="Arial" w:cs="Arial"/>
        </w:rPr>
        <w:t>и   ________________</w:t>
      </w:r>
      <w:r>
        <w:rPr>
          <w:rFonts w:ascii="Arial" w:hAnsi="Arial" w:cs="Arial"/>
        </w:rPr>
        <w:t>___________</w:t>
      </w:r>
    </w:p>
    <w:p w:rsidR="009D61D3" w:rsidRPr="009D61D3" w:rsidRDefault="009D61D3" w:rsidP="009D61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61D3" w:rsidRPr="009D61D3" w:rsidRDefault="009D61D3" w:rsidP="009D61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61D3">
        <w:rPr>
          <w:rFonts w:ascii="Arial" w:hAnsi="Arial" w:cs="Arial"/>
          <w:i/>
        </w:rPr>
        <w:t xml:space="preserve"> </w:t>
      </w:r>
      <w:r w:rsidRPr="009D61D3">
        <w:rPr>
          <w:rFonts w:ascii="Arial" w:hAnsi="Arial" w:cs="Arial"/>
        </w:rPr>
        <w:t xml:space="preserve">именуемый (ая) в дальнейшем «Получатель», с другой стороны, далее именуемые «Стороны», в соответствии с постановлением Администрации Верхнекетского района от </w:t>
      </w:r>
      <w:r>
        <w:rPr>
          <w:rFonts w:ascii="Arial" w:hAnsi="Arial" w:cs="Arial"/>
        </w:rPr>
        <w:t>____________</w:t>
      </w:r>
      <w:r w:rsidRPr="009D61D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______</w:t>
      </w:r>
      <w:r w:rsidRPr="009D61D3">
        <w:rPr>
          <w:rFonts w:ascii="Arial" w:hAnsi="Arial" w:cs="Arial"/>
        </w:rPr>
        <w:t xml:space="preserve"> «Об утверждении порядка предоставления субсидий на развитие личных подсобных хозяйств, порядка предоставления субсидий на развитие крестьянских (фермерских) хозяйств» (далее – Порядок предоставления субсидии), заключили настоящее соглашение (далее - Соглашение) о нижеследующем.</w:t>
      </w:r>
    </w:p>
    <w:p w:rsidR="009D61D3" w:rsidRPr="009D61D3" w:rsidRDefault="009D61D3" w:rsidP="009D61D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61D3" w:rsidRPr="009D61D3" w:rsidRDefault="009D61D3" w:rsidP="009D61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>1. Предмет Соглашения</w:t>
      </w:r>
    </w:p>
    <w:p w:rsidR="009D61D3" w:rsidRPr="009D61D3" w:rsidRDefault="009D61D3" w:rsidP="009D61D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D7902" w:rsidRDefault="009D61D3" w:rsidP="009D61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9D61D3">
        <w:rPr>
          <w:rFonts w:ascii="Arial" w:hAnsi="Arial" w:cs="Arial"/>
        </w:rPr>
        <w:t>1.1. Предметом настоящего Соглашения является предоставление из бюджета муниципального образования «Верхнекетский район» в 2018 году    Получателю</w:t>
      </w:r>
      <w:r w:rsidRPr="009D61D3">
        <w:rPr>
          <w:rFonts w:ascii="Arial" w:hAnsi="Arial" w:cs="Arial"/>
          <w:i/>
        </w:rPr>
        <w:t xml:space="preserve"> </w:t>
      </w:r>
      <w:r w:rsidRPr="00BD7902">
        <w:rPr>
          <w:rFonts w:ascii="Arial" w:hAnsi="Arial" w:cs="Arial"/>
        </w:rPr>
        <w:t xml:space="preserve">субсидии </w:t>
      </w:r>
      <w:r w:rsidRPr="00BD7902">
        <w:rPr>
          <w:rFonts w:ascii="Arial" w:hAnsi="Arial" w:cs="Arial"/>
          <w:bCs/>
        </w:rPr>
        <w:t>на развитие личных подсобных хозяйств по направлению</w:t>
      </w:r>
      <w:r w:rsidR="00BD7902" w:rsidRPr="00BD7902">
        <w:rPr>
          <w:rFonts w:ascii="Arial" w:hAnsi="Arial" w:cs="Arial"/>
          <w:bCs/>
        </w:rPr>
        <w:t xml:space="preserve"> (</w:t>
      </w:r>
      <w:r w:rsidR="00BD7902" w:rsidRPr="001C4AFB">
        <w:rPr>
          <w:rFonts w:ascii="Arial" w:hAnsi="Arial" w:cs="Arial"/>
          <w:bCs/>
          <w:i/>
        </w:rPr>
        <w:t>выбрать в зависимости от вида субсидии</w:t>
      </w:r>
      <w:r w:rsidR="00BD7902" w:rsidRPr="00BD7902">
        <w:rPr>
          <w:rFonts w:ascii="Arial" w:hAnsi="Arial" w:cs="Arial"/>
          <w:bCs/>
        </w:rPr>
        <w:t>)</w:t>
      </w:r>
      <w:r w:rsidRPr="00BD7902">
        <w:rPr>
          <w:rFonts w:ascii="Arial" w:hAnsi="Arial" w:cs="Arial"/>
          <w:bCs/>
        </w:rPr>
        <w:t>:</w:t>
      </w:r>
      <w:r w:rsidRPr="009D61D3">
        <w:rPr>
          <w:rFonts w:ascii="Arial" w:hAnsi="Arial" w:cs="Arial"/>
          <w:b/>
          <w:bCs/>
        </w:rPr>
        <w:t xml:space="preserve"> </w:t>
      </w:r>
    </w:p>
    <w:p w:rsidR="009D61D3" w:rsidRDefault="00BD7902" w:rsidP="009D61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BD7902">
        <w:rPr>
          <w:rFonts w:ascii="Arial" w:hAnsi="Arial" w:cs="Arial"/>
          <w:bCs/>
        </w:rPr>
        <w:t xml:space="preserve">1) </w:t>
      </w:r>
      <w:r w:rsidR="009D61D3" w:rsidRPr="00BD7902">
        <w:rPr>
          <w:rFonts w:ascii="Arial" w:hAnsi="Arial" w:cs="Arial"/>
          <w:bCs/>
        </w:rPr>
        <w:t>на содержание коров</w:t>
      </w:r>
      <w:r w:rsidR="009D61D3" w:rsidRPr="009D61D3">
        <w:rPr>
          <w:rFonts w:ascii="Arial" w:hAnsi="Arial" w:cs="Arial"/>
          <w:b/>
          <w:bCs/>
        </w:rPr>
        <w:t xml:space="preserve"> </w:t>
      </w:r>
      <w:r w:rsidR="009D61D3" w:rsidRPr="009D61D3">
        <w:rPr>
          <w:rFonts w:ascii="Arial" w:hAnsi="Arial" w:cs="Arial"/>
        </w:rPr>
        <w:t xml:space="preserve">(далее -  Субсидия) </w:t>
      </w:r>
      <w:r w:rsidR="009D61D3" w:rsidRPr="009D61D3">
        <w:rPr>
          <w:rFonts w:ascii="Arial" w:hAnsi="Arial" w:cs="Arial"/>
          <w:color w:val="000000" w:themeColor="text1"/>
        </w:rPr>
        <w:t xml:space="preserve">по кодам классификации расходов бюджетов Российской Федерации: код   главного   распорядителя средств местного   бюджета 902, раздел 0400, подраздел 0405, целевая статья </w:t>
      </w:r>
      <w:r w:rsidR="009D61D3" w:rsidRPr="009D61D3">
        <w:rPr>
          <w:rFonts w:ascii="Arial" w:hAnsi="Arial" w:cs="Arial"/>
          <w:color w:val="000000"/>
        </w:rPr>
        <w:t>0618240200</w:t>
      </w:r>
      <w:r>
        <w:rPr>
          <w:rFonts w:ascii="Arial" w:hAnsi="Arial" w:cs="Arial"/>
          <w:color w:val="000000" w:themeColor="text1"/>
        </w:rPr>
        <w:t>, вид расходов 811;</w:t>
      </w:r>
    </w:p>
    <w:p w:rsidR="00BD7902" w:rsidRPr="009D61D3" w:rsidRDefault="00BD7902" w:rsidP="009D61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2) </w:t>
      </w:r>
      <w:r w:rsidRPr="00891B9A">
        <w:rPr>
          <w:rFonts w:ascii="Arial" w:hAnsi="Arial" w:cs="Arial"/>
        </w:rPr>
        <w:t>на возмещение части затрат на обеспечение технической и технологической модернизации</w:t>
      </w:r>
      <w:r>
        <w:rPr>
          <w:rFonts w:ascii="Arial" w:hAnsi="Arial" w:cs="Arial"/>
        </w:rPr>
        <w:t xml:space="preserve"> </w:t>
      </w:r>
      <w:r w:rsidRPr="009D61D3">
        <w:rPr>
          <w:rFonts w:ascii="Arial" w:hAnsi="Arial" w:cs="Arial"/>
        </w:rPr>
        <w:t xml:space="preserve">(далее -  Субсидия) </w:t>
      </w:r>
      <w:r w:rsidRPr="009D61D3">
        <w:rPr>
          <w:rFonts w:ascii="Arial" w:hAnsi="Arial" w:cs="Arial"/>
          <w:color w:val="000000" w:themeColor="text1"/>
        </w:rPr>
        <w:t xml:space="preserve">по кодам классификации расходов бюджетов Российской Федерации: код   главного   распорядителя средств местного   бюджета 902, раздел 0400, подраздел 0405, целевая статья </w:t>
      </w:r>
      <w:r w:rsidRPr="009D61D3">
        <w:rPr>
          <w:rFonts w:ascii="Arial" w:hAnsi="Arial" w:cs="Arial"/>
          <w:color w:val="000000"/>
        </w:rPr>
        <w:t>0618240200</w:t>
      </w:r>
      <w:r w:rsidRPr="009D61D3">
        <w:rPr>
          <w:rFonts w:ascii="Arial" w:hAnsi="Arial" w:cs="Arial"/>
          <w:color w:val="000000" w:themeColor="text1"/>
        </w:rPr>
        <w:t>, вид расходов 811</w:t>
      </w:r>
      <w:r>
        <w:rPr>
          <w:rFonts w:ascii="Arial" w:hAnsi="Arial" w:cs="Arial"/>
          <w:color w:val="000000" w:themeColor="text1"/>
        </w:rPr>
        <w:t>.</w:t>
      </w:r>
    </w:p>
    <w:p w:rsidR="009D61D3" w:rsidRPr="009D61D3" w:rsidRDefault="009D61D3" w:rsidP="009D61D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муниципального образования «Верхнекетский район» на 2018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9D61D3" w:rsidRPr="009D61D3" w:rsidRDefault="009D61D3" w:rsidP="009D61D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D61D3" w:rsidRPr="009D61D3" w:rsidRDefault="009D61D3" w:rsidP="009D61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>2. Размер субсидии</w:t>
      </w:r>
    </w:p>
    <w:p w:rsidR="009D61D3" w:rsidRPr="009D61D3" w:rsidRDefault="009D61D3" w:rsidP="009D61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9D61D3" w:rsidRDefault="009D61D3" w:rsidP="0048553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lastRenderedPageBreak/>
        <w:t>2.1. Размер   Субсидии, предоставляемой   из   бюджета муниципального образования «Верхнекетский район», в соответствии с настоящим Соглашением, составляет в 2018 году сумму, указанную Получателем в справке-расчете, которая составляется в соответствии с Порядком предоставления субсидии.</w:t>
      </w:r>
    </w:p>
    <w:p w:rsidR="0048553A" w:rsidRPr="009D61D3" w:rsidRDefault="0048553A" w:rsidP="0048553A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9D61D3" w:rsidRPr="009D61D3" w:rsidRDefault="009D61D3" w:rsidP="009D61D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D61D3">
        <w:rPr>
          <w:rFonts w:ascii="Arial" w:hAnsi="Arial" w:cs="Arial"/>
        </w:rPr>
        <w:t>3. Условия предоставления субсидии</w:t>
      </w:r>
    </w:p>
    <w:p w:rsidR="009D61D3" w:rsidRPr="009D61D3" w:rsidRDefault="009D61D3" w:rsidP="009D61D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9D61D3" w:rsidRPr="009D61D3" w:rsidRDefault="009D61D3" w:rsidP="009D61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D61D3">
        <w:rPr>
          <w:rFonts w:ascii="Arial" w:hAnsi="Arial" w:cs="Arial"/>
        </w:rPr>
        <w:t>Субсидия предоставляется при выполнении следующих условий:</w:t>
      </w:r>
    </w:p>
    <w:p w:rsidR="009D61D3" w:rsidRDefault="009D61D3" w:rsidP="009D61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D61D3">
        <w:rPr>
          <w:rFonts w:ascii="Arial" w:hAnsi="Arial" w:cs="Arial"/>
        </w:rPr>
        <w:t>3.1. Соответствие Получателя ограничениям, установленным Порядком предоставления субсидии, в том числе:</w:t>
      </w:r>
    </w:p>
    <w:p w:rsidR="009D61D3" w:rsidRPr="009D61D3" w:rsidRDefault="009D61D3" w:rsidP="009D61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618A">
        <w:rPr>
          <w:rFonts w:ascii="Arial" w:hAnsi="Arial" w:cs="Arial"/>
        </w:rPr>
        <w:t>3.1.1. Получатель соответствует критериям, установленным П</w:t>
      </w:r>
      <w:r w:rsidR="0025618A" w:rsidRPr="0025618A">
        <w:rPr>
          <w:rFonts w:ascii="Arial" w:hAnsi="Arial" w:cs="Arial"/>
        </w:rPr>
        <w:t>орядком предоставления Субсидии: Получатель должен осуществлять ведение ЛПХ на территории Верхнекетского района;</w:t>
      </w:r>
    </w:p>
    <w:p w:rsidR="00116C35" w:rsidRPr="00116C35" w:rsidRDefault="00192F90" w:rsidP="00116C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3.1.3. </w:t>
      </w:r>
      <w:r w:rsidR="0025618A">
        <w:rPr>
          <w:rFonts w:ascii="Arial" w:hAnsi="Arial" w:cs="Arial"/>
        </w:rPr>
        <w:t xml:space="preserve">У </w:t>
      </w:r>
      <w:r w:rsidR="009D61D3" w:rsidRPr="009D61D3">
        <w:rPr>
          <w:rFonts w:ascii="Arial" w:hAnsi="Arial" w:cs="Arial"/>
        </w:rPr>
        <w:t xml:space="preserve">Получателя </w:t>
      </w:r>
      <w:r w:rsidR="00116C35" w:rsidRPr="00116C35">
        <w:rPr>
          <w:rFonts w:ascii="Arial" w:hAnsi="Arial" w:cs="Arial"/>
        </w:rPr>
        <w:t xml:space="preserve">на первое число месяца, в котором подается заявление о предоставлении субсидии: </w:t>
      </w:r>
    </w:p>
    <w:p w:rsidR="00116C35" w:rsidRPr="00116C35" w:rsidRDefault="00116C35" w:rsidP="00116C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116C35">
        <w:rPr>
          <w:rFonts w:ascii="Arial" w:hAnsi="Arial" w:cs="Arial"/>
        </w:rPr>
        <w:t>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6C35" w:rsidRDefault="00116C35" w:rsidP="00116C3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116C35">
        <w:rPr>
          <w:rFonts w:ascii="Arial" w:hAnsi="Arial" w:cs="Arial"/>
        </w:rPr>
        <w:t xml:space="preserve">) должна отсутствовать просроченная задолженность перед местным бюджетом Верхнекетского района по возврату субсидий, предоставленных ему на цели, указанные в пункте </w:t>
      </w:r>
      <w:r w:rsidR="00192F90">
        <w:rPr>
          <w:rFonts w:ascii="Arial" w:hAnsi="Arial" w:cs="Arial"/>
        </w:rPr>
        <w:t>1.1</w:t>
      </w:r>
      <w:r w:rsidRPr="00116C35">
        <w:rPr>
          <w:rFonts w:ascii="Arial" w:hAnsi="Arial" w:cs="Arial"/>
        </w:rPr>
        <w:t xml:space="preserve"> настоящего </w:t>
      </w:r>
      <w:r w:rsidR="00192F90">
        <w:rPr>
          <w:rFonts w:ascii="Arial" w:hAnsi="Arial" w:cs="Arial"/>
        </w:rPr>
        <w:t>Соглашения</w:t>
      </w:r>
      <w:r w:rsidRPr="00116C35">
        <w:rPr>
          <w:rFonts w:ascii="Arial" w:hAnsi="Arial" w:cs="Arial"/>
        </w:rPr>
        <w:t>;</w:t>
      </w:r>
    </w:p>
    <w:p w:rsidR="009D61D3" w:rsidRPr="009D61D3" w:rsidRDefault="009D61D3" w:rsidP="009D61D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D61D3">
        <w:rPr>
          <w:rFonts w:ascii="Arial" w:hAnsi="Arial" w:cs="Arial"/>
        </w:rPr>
        <w:t>3.1.4. Получатель не является получателем средств из местного бюджета муниципального образования «Верхнекетский район» в соответствии с иными муниципальными правовыми актами на цели, указанные в п. 1.1 настоящего Соглашения.</w:t>
      </w:r>
    </w:p>
    <w:p w:rsidR="009D61D3" w:rsidRPr="009D61D3" w:rsidRDefault="009D61D3" w:rsidP="009D61D3">
      <w:pPr>
        <w:pStyle w:val="ConsPlusNonformat"/>
        <w:ind w:firstLine="680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>3.2. Определение направления недополученных доходов и (или) затрат, в целях   возмещения   которых предоставляется Субсидия в соответствии с Порядком предоставления субсидии.</w:t>
      </w:r>
    </w:p>
    <w:p w:rsidR="009D61D3" w:rsidRPr="009D61D3" w:rsidRDefault="009D61D3" w:rsidP="009D61D3">
      <w:pPr>
        <w:pStyle w:val="ConsPlusNonformat"/>
        <w:ind w:firstLine="680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>3.3.  Предоставление Получателем документов, подтверждающих фактически произведенные затраты (недополученные доходы) в соответствии с Порядком предоставления субсидии.</w:t>
      </w:r>
    </w:p>
    <w:p w:rsidR="009D61D3" w:rsidRPr="009D61D3" w:rsidRDefault="009D61D3" w:rsidP="009D61D3">
      <w:pPr>
        <w:pStyle w:val="ConsPlusNonformat"/>
        <w:ind w:firstLine="680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>3.4.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</w:t>
      </w:r>
      <w:r w:rsidR="003A5FB2">
        <w:rPr>
          <w:rFonts w:ascii="Arial" w:hAnsi="Arial" w:cs="Arial"/>
          <w:sz w:val="24"/>
          <w:szCs w:val="24"/>
        </w:rPr>
        <w:t xml:space="preserve"> </w:t>
      </w:r>
      <w:r w:rsidRPr="009D61D3">
        <w:rPr>
          <w:rFonts w:ascii="Arial" w:hAnsi="Arial" w:cs="Arial"/>
          <w:sz w:val="24"/>
          <w:szCs w:val="24"/>
        </w:rPr>
        <w:t xml:space="preserve">(за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</w:t>
      </w:r>
      <w:r w:rsidR="003A5FB2" w:rsidRPr="003A5FB2">
        <w:rPr>
          <w:rFonts w:ascii="Arial" w:hAnsi="Arial" w:cs="Arial"/>
          <w:sz w:val="24"/>
          <w:szCs w:val="24"/>
        </w:rPr>
        <w:t>проверк</w:t>
      </w:r>
      <w:r w:rsidR="003A5FB2">
        <w:rPr>
          <w:rFonts w:ascii="Arial" w:hAnsi="Arial" w:cs="Arial"/>
          <w:sz w:val="24"/>
          <w:szCs w:val="24"/>
        </w:rPr>
        <w:t>и</w:t>
      </w:r>
      <w:r w:rsidR="003A5FB2" w:rsidRPr="003A5FB2">
        <w:rPr>
          <w:rFonts w:ascii="Arial" w:hAnsi="Arial" w:cs="Arial"/>
          <w:sz w:val="24"/>
          <w:szCs w:val="24"/>
        </w:rPr>
        <w:t xml:space="preserve"> главным распорядителем бюджетных средств - Администрацией, а также должностным лицом Администрации, которое уполномочено на проведение внутреннего муниципального финансового контроля (далее - должностное лицо Администрации), в пределах имеющихся полномочий и в порядке, установленном законодательством Российской Федерации и муниципальными правовыми актами муниципального образования «Верхнекетский район»</w:t>
      </w:r>
      <w:r w:rsidRPr="009D61D3">
        <w:rPr>
          <w:rFonts w:ascii="Arial" w:hAnsi="Arial" w:cs="Arial"/>
          <w:sz w:val="24"/>
          <w:szCs w:val="24"/>
        </w:rPr>
        <w:t>.</w:t>
      </w:r>
    </w:p>
    <w:p w:rsidR="009D61D3" w:rsidRPr="009D61D3" w:rsidRDefault="009D61D3" w:rsidP="009D61D3">
      <w:pPr>
        <w:pStyle w:val="ConsPlusNonformat"/>
        <w:ind w:firstLine="680"/>
        <w:jc w:val="both"/>
        <w:rPr>
          <w:rFonts w:ascii="Arial" w:hAnsi="Arial" w:cs="Arial"/>
          <w:sz w:val="24"/>
          <w:szCs w:val="24"/>
        </w:rPr>
      </w:pPr>
    </w:p>
    <w:p w:rsidR="009D61D3" w:rsidRPr="009D61D3" w:rsidRDefault="009D61D3" w:rsidP="009D61D3">
      <w:pPr>
        <w:pStyle w:val="ConsPlusNonformat"/>
        <w:ind w:firstLine="680"/>
        <w:jc w:val="center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9D61D3" w:rsidRPr="009D61D3" w:rsidRDefault="009D61D3" w:rsidP="009D61D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:rsidR="009D61D3" w:rsidRPr="009D61D3" w:rsidRDefault="009D61D3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4.1.  Перечисление Субсидии осуществляется в установленном поряд</w:t>
      </w:r>
      <w:r w:rsidR="00DB3774">
        <w:rPr>
          <w:rFonts w:ascii="Arial" w:hAnsi="Arial" w:cs="Arial"/>
          <w:sz w:val="24"/>
          <w:szCs w:val="24"/>
        </w:rPr>
        <w:t>ке на счет, указанный в пункте 9</w:t>
      </w:r>
      <w:r w:rsidRPr="009D61D3">
        <w:rPr>
          <w:rFonts w:ascii="Arial" w:hAnsi="Arial" w:cs="Arial"/>
          <w:sz w:val="24"/>
          <w:szCs w:val="24"/>
        </w:rPr>
        <w:t xml:space="preserve"> настоящего Соглашения.     </w:t>
      </w:r>
    </w:p>
    <w:p w:rsidR="009D61D3" w:rsidRPr="009D61D3" w:rsidRDefault="009D61D3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4.2. Срок (периодичность) пер</w:t>
      </w:r>
      <w:r w:rsidR="00DB3774">
        <w:rPr>
          <w:rFonts w:ascii="Arial" w:hAnsi="Arial" w:cs="Arial"/>
          <w:sz w:val="24"/>
          <w:szCs w:val="24"/>
        </w:rPr>
        <w:t>ечисления Субсидии: не позднее девяти</w:t>
      </w:r>
      <w:r w:rsidRPr="009D61D3">
        <w:rPr>
          <w:rFonts w:ascii="Arial" w:hAnsi="Arial" w:cs="Arial"/>
          <w:sz w:val="24"/>
          <w:szCs w:val="24"/>
        </w:rPr>
        <w:t xml:space="preserve"> рабочих дней со дня заключения настоящего Соглашения.</w:t>
      </w:r>
    </w:p>
    <w:p w:rsidR="009D61D3" w:rsidRPr="009D61D3" w:rsidRDefault="009D61D3" w:rsidP="009D61D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</w:t>
      </w:r>
    </w:p>
    <w:p w:rsidR="009D61D3" w:rsidRPr="009D61D3" w:rsidRDefault="009D61D3" w:rsidP="009D61D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>5. Права и обязанности Сторон</w:t>
      </w:r>
    </w:p>
    <w:p w:rsidR="009D61D3" w:rsidRPr="009D61D3" w:rsidRDefault="009D61D3" w:rsidP="009D61D3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:rsidR="009D61D3" w:rsidRPr="00A75E96" w:rsidRDefault="009D61D3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</w:t>
      </w:r>
      <w:r w:rsidRPr="00A75E96">
        <w:rPr>
          <w:rFonts w:ascii="Arial" w:hAnsi="Arial" w:cs="Arial"/>
          <w:sz w:val="24"/>
          <w:szCs w:val="24"/>
        </w:rPr>
        <w:t>5.1. Главный распорядитель средств местного бюджета обязуется:</w:t>
      </w:r>
    </w:p>
    <w:p w:rsidR="009D61D3" w:rsidRPr="00A75E96" w:rsidRDefault="009D61D3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lastRenderedPageBreak/>
        <w:t xml:space="preserve">    5.1.1.  Рассмотреть в порядке и в сроки, установленные Порядком предоставления субсидии, представленные Получателем документы.</w:t>
      </w:r>
    </w:p>
    <w:p w:rsidR="009D61D3" w:rsidRPr="00A75E96" w:rsidRDefault="009D61D3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t xml:space="preserve">    5.1.2. Обеспечить предоставление Субсидии Получателю в порядке и при соблюдении Получателем условий предоставления Субсидии, установленных Порядком предоставления субсидии и настоящим Соглашением.  </w:t>
      </w:r>
    </w:p>
    <w:p w:rsidR="009D61D3" w:rsidRPr="009D61D3" w:rsidRDefault="009D61D3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t xml:space="preserve">    5.1.3.  Осуществлять контроль за соблюдением Получателем условий, целей и порядка предоставления Субсидии.</w:t>
      </w:r>
    </w:p>
    <w:p w:rsidR="009D61D3" w:rsidRPr="009D61D3" w:rsidRDefault="009D61D3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5.1.4. В случае если Получателем допущены нарушения условий предоставления Субсидии, нецелевое использование Субсидии, направлять Получателю уведомление с требованием о возврате средств Субсидии в местный бюджет в течение тридцати рабочих дней со дня получения от Главного распорядителя средств местного бюджета данного письменного мотивированного уведомления.</w:t>
      </w:r>
    </w:p>
    <w:p w:rsidR="009D61D3" w:rsidRPr="009D61D3" w:rsidRDefault="009D61D3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5.2.   Главный   распорядитель   средств   местного   бюджета вправе запрашивать   у   Получателя   документы   и   материалы, необходимые для осуществления контроля за соблюдением условий предоставления Субсидии.</w:t>
      </w:r>
    </w:p>
    <w:p w:rsidR="009D61D3" w:rsidRPr="009D61D3" w:rsidRDefault="009D61D3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5.3. Получатель обязуется:</w:t>
      </w:r>
    </w:p>
    <w:p w:rsidR="009D61D3" w:rsidRPr="009D61D3" w:rsidRDefault="009D61D3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5.3.1.   Обеспечить   выполнение   условий   предоставления   Субсидии, установленных настоящим Соглашением, в том числе:</w:t>
      </w:r>
    </w:p>
    <w:p w:rsidR="009D61D3" w:rsidRPr="009D61D3" w:rsidRDefault="009D61D3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предоставить   Главному   распорядителю   средств   местного бюджета документы, необходимые для предоставления Субсидии, определенные Порядком предоставления Субсидии;</w:t>
      </w:r>
    </w:p>
    <w:p w:rsidR="009D61D3" w:rsidRPr="009D61D3" w:rsidRDefault="009D61D3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направить средства Субсидии на возмещение  затрат, определенных в соответствии с </w:t>
      </w:r>
      <w:hyperlink w:anchor="P467" w:history="1">
        <w:r w:rsidRPr="009D61D3">
          <w:rPr>
            <w:rFonts w:ascii="Arial" w:hAnsi="Arial" w:cs="Arial"/>
            <w:sz w:val="24"/>
            <w:szCs w:val="24"/>
          </w:rPr>
          <w:t>пунктом 3.2</w:t>
        </w:r>
      </w:hyperlink>
      <w:r w:rsidRPr="009D61D3"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9D61D3" w:rsidRPr="009D61D3" w:rsidRDefault="009D61D3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5.3.2.   Обеспечить   исполнение   в срок  30 рабочих дней  требований  Главного распорядителя  средств  местного бюджета, указанный в </w:t>
      </w:r>
      <w:hyperlink w:anchor="P515" w:history="1">
        <w:r w:rsidRPr="009D61D3">
          <w:rPr>
            <w:rFonts w:ascii="Arial" w:hAnsi="Arial" w:cs="Arial"/>
            <w:sz w:val="24"/>
            <w:szCs w:val="24"/>
          </w:rPr>
          <w:t>п. 5.1.</w:t>
        </w:r>
      </w:hyperlink>
      <w:r w:rsidRPr="009D61D3">
        <w:rPr>
          <w:rFonts w:ascii="Arial" w:hAnsi="Arial" w:cs="Arial"/>
          <w:sz w:val="24"/>
          <w:szCs w:val="24"/>
        </w:rPr>
        <w:t>4 настоящего Соглашения.</w:t>
      </w:r>
    </w:p>
    <w:p w:rsidR="009D61D3" w:rsidRPr="009D61D3" w:rsidRDefault="009D61D3" w:rsidP="007A02A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5.4.  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9D61D3" w:rsidRPr="009D61D3" w:rsidRDefault="009D61D3" w:rsidP="009D61D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75E96" w:rsidRDefault="00A75E96" w:rsidP="009D61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Показатели результативности</w:t>
      </w:r>
    </w:p>
    <w:p w:rsidR="007A02A4" w:rsidRDefault="007A02A4" w:rsidP="009D61D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75E96" w:rsidRDefault="007A02A4" w:rsidP="007A02A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6.1. </w:t>
      </w:r>
      <w:r w:rsidRPr="007A02A4">
        <w:rPr>
          <w:rFonts w:ascii="Arial" w:hAnsi="Arial" w:cs="Arial"/>
          <w:sz w:val="24"/>
          <w:szCs w:val="24"/>
        </w:rPr>
        <w:t>Показателем результативности для</w:t>
      </w:r>
      <w:r w:rsidR="00B6149F">
        <w:rPr>
          <w:rFonts w:ascii="Arial" w:hAnsi="Arial" w:cs="Arial"/>
          <w:sz w:val="24"/>
          <w:szCs w:val="24"/>
        </w:rPr>
        <w:t xml:space="preserve"> Получателя</w:t>
      </w:r>
      <w:r w:rsidRPr="007A02A4">
        <w:rPr>
          <w:rFonts w:ascii="Arial" w:hAnsi="Arial" w:cs="Arial"/>
          <w:sz w:val="24"/>
          <w:szCs w:val="24"/>
        </w:rPr>
        <w:t xml:space="preserve"> является: сохранение поголовья коров на 31 декабря года получения субсидии по отношению к поголовью коров на день получения субсидии. </w:t>
      </w:r>
      <w:r>
        <w:rPr>
          <w:rFonts w:ascii="Arial" w:hAnsi="Arial" w:cs="Arial"/>
          <w:sz w:val="24"/>
          <w:szCs w:val="24"/>
        </w:rPr>
        <w:t>К</w:t>
      </w:r>
      <w:r w:rsidRPr="007A02A4">
        <w:rPr>
          <w:rFonts w:ascii="Arial" w:hAnsi="Arial" w:cs="Arial"/>
          <w:sz w:val="24"/>
          <w:szCs w:val="24"/>
        </w:rPr>
        <w:t>онкретные количественные показатели результативности устанавли</w:t>
      </w:r>
      <w:r w:rsidR="0052391C">
        <w:rPr>
          <w:rFonts w:ascii="Arial" w:hAnsi="Arial" w:cs="Arial"/>
          <w:sz w:val="24"/>
          <w:szCs w:val="24"/>
        </w:rPr>
        <w:t>ваю</w:t>
      </w:r>
      <w:r w:rsidRPr="007A02A4">
        <w:rPr>
          <w:rFonts w:ascii="Arial" w:hAnsi="Arial" w:cs="Arial"/>
          <w:sz w:val="24"/>
          <w:szCs w:val="24"/>
        </w:rPr>
        <w:t>т</w:t>
      </w:r>
      <w:r w:rsidR="0052391C">
        <w:rPr>
          <w:rFonts w:ascii="Arial" w:hAnsi="Arial" w:cs="Arial"/>
          <w:sz w:val="24"/>
          <w:szCs w:val="24"/>
        </w:rPr>
        <w:t>ся</w:t>
      </w:r>
      <w:r w:rsidRPr="007A02A4">
        <w:rPr>
          <w:rFonts w:ascii="Arial" w:hAnsi="Arial" w:cs="Arial"/>
          <w:sz w:val="24"/>
          <w:szCs w:val="24"/>
        </w:rPr>
        <w:t xml:space="preserve"> в соглашении</w:t>
      </w:r>
      <w:r>
        <w:rPr>
          <w:rFonts w:ascii="Arial" w:hAnsi="Arial" w:cs="Arial"/>
          <w:sz w:val="24"/>
          <w:szCs w:val="24"/>
        </w:rPr>
        <w:t xml:space="preserve"> при подписании согласно приложению №1</w:t>
      </w:r>
      <w:r w:rsidR="00297948">
        <w:rPr>
          <w:rFonts w:ascii="Arial" w:hAnsi="Arial" w:cs="Arial"/>
          <w:sz w:val="24"/>
          <w:szCs w:val="24"/>
        </w:rPr>
        <w:t xml:space="preserve"> к настоящему Соглашению</w:t>
      </w:r>
      <w:r>
        <w:rPr>
          <w:rFonts w:ascii="Arial" w:hAnsi="Arial" w:cs="Arial"/>
          <w:sz w:val="24"/>
          <w:szCs w:val="24"/>
        </w:rPr>
        <w:t>.</w:t>
      </w:r>
    </w:p>
    <w:p w:rsidR="007A02A4" w:rsidRDefault="007A02A4" w:rsidP="007A02A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6.2. Срок предоставления отчета </w:t>
      </w:r>
      <w:r w:rsidR="00297948">
        <w:rPr>
          <w:rFonts w:ascii="Arial" w:hAnsi="Arial" w:cs="Arial"/>
          <w:sz w:val="24"/>
          <w:szCs w:val="24"/>
        </w:rPr>
        <w:t>по субсидии</w:t>
      </w:r>
      <w:r>
        <w:rPr>
          <w:rFonts w:ascii="Arial" w:hAnsi="Arial" w:cs="Arial"/>
          <w:sz w:val="24"/>
          <w:szCs w:val="24"/>
        </w:rPr>
        <w:t xml:space="preserve"> </w:t>
      </w:r>
      <w:r w:rsidR="0029794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15 февраля года, следующего за годо</w:t>
      </w:r>
      <w:r w:rsidR="00297948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получения субсидии.</w:t>
      </w:r>
      <w:r w:rsidR="00297948">
        <w:rPr>
          <w:rFonts w:ascii="Arial" w:hAnsi="Arial" w:cs="Arial"/>
          <w:sz w:val="24"/>
          <w:szCs w:val="24"/>
        </w:rPr>
        <w:t xml:space="preserve"> Отчет предоставляется по форме согласно приложению №2 к настоящему Соглашению.</w:t>
      </w:r>
    </w:p>
    <w:p w:rsidR="00A75E96" w:rsidRDefault="00A75E96" w:rsidP="009D61D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D61D3" w:rsidRPr="009D61D3" w:rsidRDefault="00A75E96" w:rsidP="009D61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61D3" w:rsidRPr="009D61D3">
        <w:rPr>
          <w:rFonts w:ascii="Arial" w:hAnsi="Arial" w:cs="Arial"/>
          <w:sz w:val="24"/>
          <w:szCs w:val="24"/>
        </w:rPr>
        <w:t>. Ответственность Сторон</w:t>
      </w:r>
    </w:p>
    <w:p w:rsidR="009D61D3" w:rsidRPr="009D61D3" w:rsidRDefault="009D61D3" w:rsidP="009D61D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A02A4" w:rsidRDefault="00C3577C" w:rsidP="007A02A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7</w:t>
      </w:r>
      <w:r w:rsidR="009D61D3" w:rsidRPr="009D61D3">
        <w:rPr>
          <w:rFonts w:ascii="Arial" w:hAnsi="Arial" w:cs="Arial"/>
          <w:sz w:val="24"/>
          <w:szCs w:val="24"/>
        </w:rPr>
        <w:t>.1.   В   случае   неисполнения или ненадлежащего исполнения своих обязательств по настоящему Соглашению, Стороны несут ответственность в соответствии с законод</w:t>
      </w:r>
      <w:r w:rsidR="007A02A4">
        <w:rPr>
          <w:rFonts w:ascii="Arial" w:hAnsi="Arial" w:cs="Arial"/>
          <w:sz w:val="24"/>
          <w:szCs w:val="24"/>
        </w:rPr>
        <w:t xml:space="preserve">ательством Российской Федерации. </w:t>
      </w:r>
    </w:p>
    <w:p w:rsidR="00A75E96" w:rsidRDefault="007A02A4" w:rsidP="007A02A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3577C">
        <w:rPr>
          <w:rFonts w:ascii="Arial" w:hAnsi="Arial" w:cs="Arial"/>
          <w:sz w:val="24"/>
          <w:szCs w:val="24"/>
        </w:rPr>
        <w:t>7</w:t>
      </w:r>
      <w:r w:rsidR="00A75E96">
        <w:rPr>
          <w:rFonts w:ascii="Arial" w:hAnsi="Arial" w:cs="Arial"/>
          <w:sz w:val="24"/>
          <w:szCs w:val="24"/>
        </w:rPr>
        <w:t>.2.</w:t>
      </w:r>
      <w:r w:rsidR="00A75E96" w:rsidRPr="00A75E96">
        <w:t xml:space="preserve"> </w:t>
      </w:r>
      <w:r w:rsidR="00A75E96" w:rsidRPr="00A75E96">
        <w:rPr>
          <w:rFonts w:ascii="Arial" w:hAnsi="Arial" w:cs="Arial"/>
          <w:sz w:val="24"/>
          <w:szCs w:val="24"/>
        </w:rPr>
        <w:t xml:space="preserve">В случае недостижения показателей результативности, установленных пунктом 6 настоящего </w:t>
      </w:r>
      <w:r>
        <w:rPr>
          <w:rFonts w:ascii="Arial" w:hAnsi="Arial" w:cs="Arial"/>
          <w:sz w:val="24"/>
          <w:szCs w:val="24"/>
        </w:rPr>
        <w:t>Соглашения</w:t>
      </w:r>
      <w:r w:rsidR="00A75E96" w:rsidRPr="00A75E96">
        <w:rPr>
          <w:rFonts w:ascii="Arial" w:hAnsi="Arial" w:cs="Arial"/>
          <w:sz w:val="24"/>
          <w:szCs w:val="24"/>
        </w:rPr>
        <w:t>, Администрацией либо должностным лицом Администрации направляется получателю субсидии письменное мотивированное уведомление с требованием о возврате субсидии (далее-уведомление)</w:t>
      </w:r>
      <w:r w:rsidR="00A75E96">
        <w:rPr>
          <w:rFonts w:ascii="Arial" w:hAnsi="Arial" w:cs="Arial"/>
          <w:sz w:val="24"/>
          <w:szCs w:val="24"/>
        </w:rPr>
        <w:t xml:space="preserve">. </w:t>
      </w:r>
    </w:p>
    <w:p w:rsidR="00A75E96" w:rsidRPr="00A75E96" w:rsidRDefault="00A75E96" w:rsidP="00A75E9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A75E96">
        <w:rPr>
          <w:rFonts w:ascii="Arial" w:hAnsi="Arial" w:cs="Arial"/>
          <w:sz w:val="24"/>
          <w:szCs w:val="24"/>
        </w:rPr>
        <w:t xml:space="preserve"> уведомлении приводится расчёт объема субсидии, подлежащей возврату в местный бюджет по следующей формуле:</w:t>
      </w:r>
    </w:p>
    <w:p w:rsidR="00A75E96" w:rsidRPr="00A75E96" w:rsidRDefault="00A75E96" w:rsidP="00A75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t xml:space="preserve"> V возврата = (V субсидии  / k  х  (k-m),</w:t>
      </w:r>
    </w:p>
    <w:p w:rsidR="00A75E96" w:rsidRPr="00A75E96" w:rsidRDefault="00A75E96" w:rsidP="00A75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t xml:space="preserve">где V возврата – объем средств, подлежащих возврату в местный бюджет Верхнекетского  района; </w:t>
      </w:r>
    </w:p>
    <w:p w:rsidR="00A75E96" w:rsidRPr="00A75E96" w:rsidRDefault="00A75E96" w:rsidP="00A75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lastRenderedPageBreak/>
        <w:t>V субсидии – размер субсидии, предоставленной получателю субсидии в отчетном финансовом году;</w:t>
      </w:r>
    </w:p>
    <w:p w:rsidR="00A75E96" w:rsidRPr="00A75E96" w:rsidRDefault="00A75E96" w:rsidP="00A75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t xml:space="preserve">k – показатель результативности, запланированный в </w:t>
      </w:r>
      <w:r>
        <w:rPr>
          <w:rFonts w:ascii="Arial" w:hAnsi="Arial" w:cs="Arial"/>
          <w:sz w:val="24"/>
          <w:szCs w:val="24"/>
        </w:rPr>
        <w:t>Приложении к соглашению</w:t>
      </w:r>
      <w:r w:rsidRPr="00A75E96">
        <w:rPr>
          <w:rFonts w:ascii="Arial" w:hAnsi="Arial" w:cs="Arial"/>
          <w:sz w:val="24"/>
          <w:szCs w:val="24"/>
        </w:rPr>
        <w:t>;</w:t>
      </w:r>
    </w:p>
    <w:p w:rsidR="00A75E96" w:rsidRDefault="00A75E96" w:rsidP="00A75E9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t>m – фактически достигнутый уровень показателя результативности, запланированного в соглашении.</w:t>
      </w:r>
    </w:p>
    <w:p w:rsidR="00A75E96" w:rsidRPr="009D61D3" w:rsidRDefault="00A75E96" w:rsidP="00A75E9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t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должностного лица Администрации  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</w:t>
      </w:r>
    </w:p>
    <w:p w:rsidR="009D61D3" w:rsidRPr="009D61D3" w:rsidRDefault="00C3577C" w:rsidP="009D61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D61D3" w:rsidRPr="009D61D3">
        <w:rPr>
          <w:rFonts w:ascii="Arial" w:hAnsi="Arial" w:cs="Arial"/>
          <w:sz w:val="24"/>
          <w:szCs w:val="24"/>
        </w:rPr>
        <w:t>. Заключительные положения</w:t>
      </w:r>
    </w:p>
    <w:p w:rsidR="009D61D3" w:rsidRPr="009D61D3" w:rsidRDefault="00C3577C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</w:t>
      </w:r>
      <w:r w:rsidR="009D61D3" w:rsidRPr="009D61D3">
        <w:rPr>
          <w:rFonts w:ascii="Arial" w:hAnsi="Arial" w:cs="Arial"/>
          <w:sz w:val="24"/>
          <w:szCs w:val="24"/>
        </w:rPr>
        <w:t>.1.  Разногласия, возникающие между Сторонами в связи с исполнением настоящего Соглашения, урегулируются путем проведения переговоров. При недостижении согласия споры между Сторонами решаются в судебном порядке, установленном законодательством Российской Федерации.</w:t>
      </w:r>
    </w:p>
    <w:p w:rsidR="009D61D3" w:rsidRPr="009D61D3" w:rsidRDefault="00C3577C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</w:t>
      </w:r>
      <w:r w:rsidR="009D61D3" w:rsidRPr="009D61D3">
        <w:rPr>
          <w:rFonts w:ascii="Arial" w:hAnsi="Arial" w:cs="Arial"/>
          <w:sz w:val="24"/>
          <w:szCs w:val="24"/>
        </w:rPr>
        <w:t>.2.  Соглашение вступает в силу после его заключения Сторонами и действует до    исполнения Сторонами своих обязательств.</w:t>
      </w:r>
    </w:p>
    <w:p w:rsidR="009D61D3" w:rsidRPr="009D61D3" w:rsidRDefault="00C3577C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</w:t>
      </w:r>
      <w:r w:rsidR="009D61D3" w:rsidRPr="009D61D3">
        <w:rPr>
          <w:rFonts w:ascii="Arial" w:hAnsi="Arial" w:cs="Arial"/>
          <w:sz w:val="24"/>
          <w:szCs w:val="24"/>
        </w:rPr>
        <w:t>.3. 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9D61D3" w:rsidRPr="009D61D3" w:rsidRDefault="00C3577C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</w:t>
      </w:r>
      <w:r w:rsidR="009D61D3" w:rsidRPr="009D61D3">
        <w:rPr>
          <w:rFonts w:ascii="Arial" w:hAnsi="Arial" w:cs="Arial"/>
          <w:sz w:val="24"/>
          <w:szCs w:val="24"/>
        </w:rPr>
        <w:t>.4.  Расторжение настоящего Соглашения возможно при взаимном согласии Сторон.</w:t>
      </w:r>
    </w:p>
    <w:p w:rsidR="009D61D3" w:rsidRPr="009D61D3" w:rsidRDefault="00C3577C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</w:t>
      </w:r>
      <w:r w:rsidR="009D61D3" w:rsidRPr="009D61D3">
        <w:rPr>
          <w:rFonts w:ascii="Arial" w:hAnsi="Arial" w:cs="Arial"/>
          <w:sz w:val="24"/>
          <w:szCs w:val="24"/>
        </w:rPr>
        <w:t>.4.1.   Расторжение настоящего Соглашения в одностороннем порядке возможно по требованию Главного распорядителя средств местного бюджета в случае   нарушения условий предоставления Субсидии, нецелевого использования Субсидии.</w:t>
      </w:r>
    </w:p>
    <w:p w:rsidR="009D61D3" w:rsidRPr="009D61D3" w:rsidRDefault="00C3577C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</w:t>
      </w:r>
      <w:r w:rsidR="009D61D3" w:rsidRPr="009D61D3">
        <w:rPr>
          <w:rFonts w:ascii="Arial" w:hAnsi="Arial" w:cs="Arial"/>
          <w:sz w:val="24"/>
          <w:szCs w:val="24"/>
        </w:rPr>
        <w:t>.5. 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9D61D3" w:rsidRPr="009D61D3" w:rsidRDefault="009D61D3" w:rsidP="009D61D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1D3" w:rsidRPr="009D61D3" w:rsidRDefault="00C3577C" w:rsidP="009D61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D61D3" w:rsidRPr="009D61D3">
        <w:rPr>
          <w:rFonts w:ascii="Arial" w:hAnsi="Arial" w:cs="Arial"/>
          <w:sz w:val="24"/>
          <w:szCs w:val="24"/>
        </w:rPr>
        <w:t>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2"/>
        <w:gridCol w:w="4609"/>
      </w:tblGrid>
      <w:tr w:rsidR="009D61D3" w:rsidRPr="009D61D3" w:rsidTr="0048553A">
        <w:tc>
          <w:tcPr>
            <w:tcW w:w="4462" w:type="dxa"/>
          </w:tcPr>
          <w:p w:rsidR="009D61D3" w:rsidRPr="009D61D3" w:rsidRDefault="00872C58" w:rsidP="00872C58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9D61D3" w:rsidRPr="009D61D3">
              <w:rPr>
                <w:rFonts w:ascii="Arial" w:hAnsi="Arial" w:cs="Arial"/>
              </w:rPr>
              <w:t>лавн</w:t>
            </w:r>
            <w:r>
              <w:rPr>
                <w:rFonts w:ascii="Arial" w:hAnsi="Arial" w:cs="Arial"/>
              </w:rPr>
              <w:t>ый</w:t>
            </w:r>
            <w:r w:rsidR="009D61D3" w:rsidRPr="009D61D3">
              <w:rPr>
                <w:rFonts w:ascii="Arial" w:hAnsi="Arial" w:cs="Arial"/>
              </w:rPr>
              <w:t xml:space="preserve"> распорядител</w:t>
            </w:r>
            <w:r>
              <w:rPr>
                <w:rFonts w:ascii="Arial" w:hAnsi="Arial" w:cs="Arial"/>
              </w:rPr>
              <w:t>ь</w:t>
            </w:r>
            <w:r w:rsidR="009D61D3" w:rsidRPr="009D61D3">
              <w:rPr>
                <w:rFonts w:ascii="Arial" w:hAnsi="Arial" w:cs="Arial"/>
              </w:rPr>
              <w:t xml:space="preserve"> средств местного бюджета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09" w:type="dxa"/>
          </w:tcPr>
          <w:p w:rsidR="009D61D3" w:rsidRPr="009D61D3" w:rsidRDefault="009D61D3" w:rsidP="0048553A">
            <w:pPr>
              <w:pStyle w:val="ConsPlusNormal"/>
              <w:rPr>
                <w:rFonts w:ascii="Arial" w:hAnsi="Arial" w:cs="Arial"/>
              </w:rPr>
            </w:pPr>
            <w:r w:rsidRPr="009D61D3">
              <w:rPr>
                <w:rFonts w:ascii="Arial" w:hAnsi="Arial" w:cs="Arial"/>
              </w:rPr>
              <w:t xml:space="preserve">  Получатель Субсидии</w:t>
            </w:r>
            <w:r w:rsidR="00872C58">
              <w:rPr>
                <w:rFonts w:ascii="Arial" w:hAnsi="Arial" w:cs="Arial"/>
              </w:rPr>
              <w:t>:</w:t>
            </w:r>
          </w:p>
        </w:tc>
      </w:tr>
      <w:tr w:rsidR="009D61D3" w:rsidRPr="009D61D3" w:rsidTr="0048553A">
        <w:tc>
          <w:tcPr>
            <w:tcW w:w="4462" w:type="dxa"/>
          </w:tcPr>
          <w:p w:rsidR="009D61D3" w:rsidRPr="009D61D3" w:rsidRDefault="009D61D3" w:rsidP="0048553A">
            <w:pPr>
              <w:rPr>
                <w:rFonts w:ascii="Arial" w:hAnsi="Arial" w:cs="Arial"/>
              </w:rPr>
            </w:pPr>
            <w:r w:rsidRPr="009D61D3">
              <w:rPr>
                <w:rFonts w:ascii="Arial" w:hAnsi="Arial" w:cs="Arial"/>
              </w:rPr>
              <w:t xml:space="preserve">Юридический адрес: </w:t>
            </w:r>
          </w:p>
          <w:p w:rsidR="009D61D3" w:rsidRPr="009D61D3" w:rsidRDefault="009D61D3" w:rsidP="0048553A">
            <w:pPr>
              <w:rPr>
                <w:rFonts w:ascii="Arial" w:hAnsi="Arial" w:cs="Arial"/>
              </w:rPr>
            </w:pPr>
            <w:r w:rsidRPr="009D61D3">
              <w:rPr>
                <w:rFonts w:ascii="Arial" w:hAnsi="Arial" w:cs="Arial"/>
              </w:rPr>
              <w:t xml:space="preserve">тел/факс </w:t>
            </w:r>
          </w:p>
          <w:p w:rsidR="009D61D3" w:rsidRPr="00D474E1" w:rsidRDefault="009D61D3" w:rsidP="009D61D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highlight w:val="yellow"/>
              </w:rPr>
            </w:pPr>
            <w:r w:rsidRPr="009D61D3">
              <w:rPr>
                <w:rFonts w:ascii="Arial" w:hAnsi="Arial" w:cs="Arial"/>
                <w:lang w:val="en-US"/>
              </w:rPr>
              <w:t>E</w:t>
            </w:r>
            <w:r w:rsidRPr="00D474E1">
              <w:rPr>
                <w:rFonts w:ascii="Arial" w:hAnsi="Arial" w:cs="Arial"/>
              </w:rPr>
              <w:t>-</w:t>
            </w:r>
            <w:r w:rsidRPr="009D61D3">
              <w:rPr>
                <w:rFonts w:ascii="Arial" w:hAnsi="Arial" w:cs="Arial"/>
                <w:lang w:val="en-US"/>
              </w:rPr>
              <w:t>mail</w:t>
            </w:r>
            <w:r w:rsidRPr="00D474E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609" w:type="dxa"/>
          </w:tcPr>
          <w:p w:rsidR="009D61D3" w:rsidRPr="009D61D3" w:rsidRDefault="009D61D3" w:rsidP="00872C58">
            <w:pPr>
              <w:pStyle w:val="ConsPlusNormal"/>
              <w:rPr>
                <w:rFonts w:ascii="Arial" w:hAnsi="Arial" w:cs="Arial"/>
                <w:highlight w:val="yellow"/>
              </w:rPr>
            </w:pPr>
            <w:r w:rsidRPr="009D61D3">
              <w:rPr>
                <w:rFonts w:ascii="Arial" w:hAnsi="Arial" w:cs="Arial"/>
              </w:rPr>
              <w:t xml:space="preserve">Адрес: </w:t>
            </w:r>
          </w:p>
        </w:tc>
      </w:tr>
      <w:tr w:rsidR="009D61D3" w:rsidRPr="009D61D3" w:rsidTr="0048553A">
        <w:tc>
          <w:tcPr>
            <w:tcW w:w="4462" w:type="dxa"/>
          </w:tcPr>
          <w:p w:rsidR="009D61D3" w:rsidRPr="009D61D3" w:rsidRDefault="009D61D3" w:rsidP="0048553A">
            <w:pPr>
              <w:pStyle w:val="ConsPlusNormal"/>
              <w:rPr>
                <w:rFonts w:ascii="Arial" w:hAnsi="Arial" w:cs="Arial"/>
              </w:rPr>
            </w:pPr>
            <w:r w:rsidRPr="009D61D3">
              <w:rPr>
                <w:rFonts w:ascii="Arial" w:hAnsi="Arial" w:cs="Arial"/>
              </w:rPr>
              <w:t>Реквизиты организации:</w:t>
            </w:r>
          </w:p>
        </w:tc>
        <w:tc>
          <w:tcPr>
            <w:tcW w:w="4609" w:type="dxa"/>
          </w:tcPr>
          <w:p w:rsidR="009D61D3" w:rsidRPr="009D61D3" w:rsidRDefault="009D61D3" w:rsidP="0048553A">
            <w:pPr>
              <w:pStyle w:val="ConsPlusNormal"/>
              <w:rPr>
                <w:rFonts w:ascii="Arial" w:hAnsi="Arial" w:cs="Arial"/>
              </w:rPr>
            </w:pPr>
            <w:r w:rsidRPr="009D61D3">
              <w:rPr>
                <w:rFonts w:ascii="Arial" w:hAnsi="Arial" w:cs="Arial"/>
              </w:rPr>
              <w:t>Платежные реквизиты:</w:t>
            </w:r>
          </w:p>
        </w:tc>
      </w:tr>
      <w:tr w:rsidR="009D61D3" w:rsidRPr="009D61D3" w:rsidTr="0048553A">
        <w:tc>
          <w:tcPr>
            <w:tcW w:w="4462" w:type="dxa"/>
          </w:tcPr>
          <w:p w:rsidR="009D61D3" w:rsidRPr="009D61D3" w:rsidRDefault="009D61D3" w:rsidP="00872C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9D61D3">
              <w:rPr>
                <w:rFonts w:ascii="Arial" w:hAnsi="Arial" w:cs="Arial"/>
              </w:rPr>
              <w:t>ИНН</w:t>
            </w:r>
            <w:r w:rsidR="00872C58">
              <w:rPr>
                <w:rFonts w:ascii="Arial" w:hAnsi="Arial" w:cs="Arial"/>
              </w:rPr>
              <w:t xml:space="preserve">, </w:t>
            </w:r>
            <w:r w:rsidRPr="009D61D3">
              <w:rPr>
                <w:rFonts w:ascii="Arial" w:hAnsi="Arial" w:cs="Arial"/>
              </w:rPr>
              <w:t>БИК</w:t>
            </w:r>
            <w:r w:rsidR="00872C58">
              <w:rPr>
                <w:rFonts w:ascii="Arial" w:hAnsi="Arial" w:cs="Arial"/>
              </w:rPr>
              <w:t xml:space="preserve">, </w:t>
            </w:r>
            <w:r w:rsidRPr="009D61D3">
              <w:rPr>
                <w:rFonts w:ascii="Arial" w:hAnsi="Arial" w:cs="Arial"/>
              </w:rPr>
              <w:t>Банк: , л/с  ОГРН</w:t>
            </w:r>
            <w:r w:rsidR="00872C58">
              <w:rPr>
                <w:rFonts w:ascii="Arial" w:hAnsi="Arial" w:cs="Arial"/>
              </w:rPr>
              <w:t xml:space="preserve">, </w:t>
            </w:r>
          </w:p>
          <w:p w:rsidR="009D61D3" w:rsidRPr="009D61D3" w:rsidRDefault="00872C58" w:rsidP="00872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ОКВЭД, ОКПО,</w:t>
            </w:r>
            <w:r w:rsidR="009D61D3" w:rsidRPr="009D61D3">
              <w:rPr>
                <w:rFonts w:ascii="Arial" w:hAnsi="Arial" w:cs="Arial"/>
                <w:b/>
              </w:rPr>
              <w:t xml:space="preserve"> </w:t>
            </w:r>
            <w:r w:rsidR="009D61D3" w:rsidRPr="009D61D3">
              <w:rPr>
                <w:rFonts w:ascii="Arial" w:hAnsi="Arial" w:cs="Arial"/>
              </w:rPr>
              <w:t>ОКТМО</w:t>
            </w:r>
            <w:r>
              <w:rPr>
                <w:rFonts w:ascii="Arial" w:hAnsi="Arial" w:cs="Arial"/>
              </w:rPr>
              <w:t xml:space="preserve">, ОГРН </w:t>
            </w:r>
            <w:r w:rsidR="009D61D3" w:rsidRPr="009D61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9" w:type="dxa"/>
          </w:tcPr>
          <w:p w:rsidR="009D61D3" w:rsidRPr="009D61D3" w:rsidRDefault="009D61D3" w:rsidP="0048553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  <w:r w:rsidRPr="009D61D3">
              <w:rPr>
                <w:rFonts w:ascii="Arial" w:hAnsi="Arial" w:cs="Arial"/>
              </w:rPr>
              <w:t>ИНН _</w:t>
            </w:r>
          </w:p>
          <w:p w:rsidR="009D61D3" w:rsidRPr="009D61D3" w:rsidRDefault="009D61D3" w:rsidP="0048553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</w:rPr>
            </w:pPr>
          </w:p>
          <w:p w:rsidR="009D61D3" w:rsidRPr="009D61D3" w:rsidRDefault="009D61D3" w:rsidP="00DB5FC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highlight w:val="yellow"/>
              </w:rPr>
            </w:pPr>
            <w:r w:rsidRPr="009D61D3">
              <w:rPr>
                <w:rFonts w:ascii="Arial" w:hAnsi="Arial" w:cs="Arial"/>
              </w:rPr>
              <w:t xml:space="preserve">р/с №  </w:t>
            </w:r>
            <w:r w:rsidRPr="009D61D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9D61D3" w:rsidRPr="009D61D3" w:rsidRDefault="009D61D3" w:rsidP="009D61D3">
      <w:pPr>
        <w:pStyle w:val="ConsPlusNormal"/>
        <w:jc w:val="both"/>
        <w:rPr>
          <w:rFonts w:ascii="Arial" w:hAnsi="Arial" w:cs="Arial"/>
        </w:rPr>
      </w:pPr>
    </w:p>
    <w:p w:rsidR="009D61D3" w:rsidRPr="009D61D3" w:rsidRDefault="00C3577C" w:rsidP="009D61D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D61D3" w:rsidRPr="009D61D3">
        <w:rPr>
          <w:rFonts w:ascii="Arial" w:hAnsi="Arial" w:cs="Arial"/>
          <w:sz w:val="24"/>
          <w:szCs w:val="24"/>
        </w:rPr>
        <w:t>.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9D61D3" w:rsidRPr="009D61D3" w:rsidTr="0048553A">
        <w:tc>
          <w:tcPr>
            <w:tcW w:w="4503" w:type="dxa"/>
          </w:tcPr>
          <w:p w:rsidR="009D61D3" w:rsidRPr="009D61D3" w:rsidRDefault="00872C58" w:rsidP="0048553A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9D61D3">
              <w:rPr>
                <w:rFonts w:ascii="Arial" w:hAnsi="Arial" w:cs="Arial"/>
              </w:rPr>
              <w:t>лавн</w:t>
            </w:r>
            <w:r>
              <w:rPr>
                <w:rFonts w:ascii="Arial" w:hAnsi="Arial" w:cs="Arial"/>
              </w:rPr>
              <w:t>ый</w:t>
            </w:r>
            <w:r w:rsidRPr="009D61D3">
              <w:rPr>
                <w:rFonts w:ascii="Arial" w:hAnsi="Arial" w:cs="Arial"/>
              </w:rPr>
              <w:t xml:space="preserve"> распорядител</w:t>
            </w:r>
            <w:r>
              <w:rPr>
                <w:rFonts w:ascii="Arial" w:hAnsi="Arial" w:cs="Arial"/>
              </w:rPr>
              <w:t>ь</w:t>
            </w:r>
            <w:r w:rsidRPr="009D61D3">
              <w:rPr>
                <w:rFonts w:ascii="Arial" w:hAnsi="Arial" w:cs="Arial"/>
              </w:rPr>
              <w:t xml:space="preserve"> средств местного бюджета</w:t>
            </w:r>
          </w:p>
        </w:tc>
        <w:tc>
          <w:tcPr>
            <w:tcW w:w="4677" w:type="dxa"/>
          </w:tcPr>
          <w:p w:rsidR="009D61D3" w:rsidRPr="009D61D3" w:rsidRDefault="009D61D3" w:rsidP="0048553A">
            <w:pPr>
              <w:pStyle w:val="ConsPlusNormal"/>
              <w:jc w:val="both"/>
              <w:rPr>
                <w:rFonts w:ascii="Arial" w:hAnsi="Arial" w:cs="Arial"/>
              </w:rPr>
            </w:pPr>
            <w:r w:rsidRPr="009D61D3">
              <w:rPr>
                <w:rFonts w:ascii="Arial" w:hAnsi="Arial" w:cs="Arial"/>
              </w:rPr>
              <w:t>Получатель Субсидии</w:t>
            </w:r>
          </w:p>
        </w:tc>
      </w:tr>
      <w:tr w:rsidR="009D61D3" w:rsidRPr="009D61D3" w:rsidTr="0048553A">
        <w:tc>
          <w:tcPr>
            <w:tcW w:w="4503" w:type="dxa"/>
          </w:tcPr>
          <w:p w:rsidR="009D61D3" w:rsidRPr="009D61D3" w:rsidRDefault="009D61D3" w:rsidP="00485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D61D3" w:rsidRPr="009D61D3" w:rsidRDefault="009D61D3" w:rsidP="00485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D61D3" w:rsidRPr="009D61D3" w:rsidRDefault="009D61D3" w:rsidP="00485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D61D3">
              <w:rPr>
                <w:rFonts w:ascii="Arial" w:hAnsi="Arial" w:cs="Arial"/>
              </w:rPr>
              <w:t xml:space="preserve">_____________________/  (подпись)        </w:t>
            </w:r>
          </w:p>
          <w:p w:rsidR="009D61D3" w:rsidRPr="009D61D3" w:rsidRDefault="009D61D3" w:rsidP="0048553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9D61D3" w:rsidRPr="009D61D3" w:rsidRDefault="009D61D3" w:rsidP="00485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D61D3" w:rsidRPr="009D61D3" w:rsidRDefault="00872C58" w:rsidP="00485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_________</w:t>
            </w:r>
            <w:r w:rsidR="009D61D3" w:rsidRPr="009D61D3">
              <w:rPr>
                <w:rFonts w:ascii="Arial" w:hAnsi="Arial" w:cs="Arial"/>
              </w:rPr>
              <w:t xml:space="preserve">____/ </w:t>
            </w:r>
            <w:r w:rsidR="009D61D3" w:rsidRPr="009D61D3">
              <w:rPr>
                <w:rFonts w:ascii="Arial" w:hAnsi="Arial" w:cs="Arial"/>
                <w:lang w:val="en-US"/>
              </w:rPr>
              <w:t>__________________</w:t>
            </w:r>
          </w:p>
          <w:p w:rsidR="009D61D3" w:rsidRPr="009D61D3" w:rsidRDefault="00872C58" w:rsidP="004855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(подпись)           </w:t>
            </w:r>
            <w:r w:rsidR="009D61D3" w:rsidRPr="009D61D3">
              <w:rPr>
                <w:rFonts w:ascii="Arial" w:hAnsi="Arial" w:cs="Arial"/>
              </w:rPr>
              <w:t xml:space="preserve"> (фамилия, инициалы)</w:t>
            </w:r>
          </w:p>
          <w:p w:rsidR="009D61D3" w:rsidRPr="009D61D3" w:rsidRDefault="009D61D3" w:rsidP="0048553A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DB5FC9" w:rsidRDefault="00DB5FC9" w:rsidP="0099402E">
      <w:pPr>
        <w:pStyle w:val="ConsPlusNormal"/>
        <w:jc w:val="right"/>
        <w:outlineLvl w:val="0"/>
        <w:rPr>
          <w:rFonts w:ascii="Arial" w:hAnsi="Arial" w:cs="Arial"/>
        </w:rPr>
      </w:pPr>
    </w:p>
    <w:p w:rsidR="009D61D3" w:rsidRDefault="0099402E" w:rsidP="0099402E">
      <w:pPr>
        <w:pStyle w:val="ConsPlusNormal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564B0D">
        <w:rPr>
          <w:rFonts w:ascii="Arial" w:hAnsi="Arial" w:cs="Arial"/>
        </w:rPr>
        <w:t>№</w:t>
      </w:r>
      <w:r>
        <w:rPr>
          <w:rFonts w:ascii="Arial" w:hAnsi="Arial" w:cs="Arial"/>
        </w:rPr>
        <w:t>1 к Соглашению</w:t>
      </w:r>
    </w:p>
    <w:p w:rsidR="0099402E" w:rsidRDefault="0099402E" w:rsidP="0099402E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 xml:space="preserve">о предоставлении субсидии </w:t>
      </w:r>
    </w:p>
    <w:p w:rsidR="0099402E" w:rsidRDefault="0099402E" w:rsidP="0099402E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 xml:space="preserve">из бюджета муниципального образования </w:t>
      </w:r>
    </w:p>
    <w:p w:rsidR="0099402E" w:rsidRDefault="0099402E" w:rsidP="0099402E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>«Верхнекетский район» на возмещение затрат,</w:t>
      </w:r>
    </w:p>
    <w:p w:rsidR="0099402E" w:rsidRDefault="0099402E" w:rsidP="0099402E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 xml:space="preserve"> связанных с производством (реализацией) товаров, </w:t>
      </w:r>
    </w:p>
    <w:p w:rsidR="0099402E" w:rsidRPr="009D61D3" w:rsidRDefault="0099402E" w:rsidP="0099402E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>выполнением работ, оказанием услуг</w:t>
      </w:r>
    </w:p>
    <w:p w:rsidR="009D61D3" w:rsidRDefault="009D61D3" w:rsidP="009D61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9D61D3" w:rsidRPr="006A51F9" w:rsidRDefault="00BD7902" w:rsidP="00564B0D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0"/>
          <w:szCs w:val="20"/>
        </w:rPr>
      </w:pPr>
      <w:r w:rsidRPr="006A51F9">
        <w:rPr>
          <w:rFonts w:ascii="Arial" w:hAnsi="Arial" w:cs="Arial"/>
          <w:sz w:val="20"/>
          <w:szCs w:val="20"/>
        </w:rPr>
        <w:t xml:space="preserve">Показатели результативности субсидии на развитие личных подсобных хозяйств </w:t>
      </w:r>
      <w:r w:rsidR="006A51F9" w:rsidRPr="006A51F9">
        <w:rPr>
          <w:rFonts w:ascii="Arial" w:hAnsi="Arial" w:cs="Arial"/>
          <w:sz w:val="20"/>
          <w:szCs w:val="20"/>
        </w:rPr>
        <w:t>(заполняется получателем субсидии)</w:t>
      </w:r>
    </w:p>
    <w:p w:rsidR="009D61D3" w:rsidRPr="006A51F9" w:rsidRDefault="009D61D3" w:rsidP="009D61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779"/>
        <w:gridCol w:w="3301"/>
        <w:gridCol w:w="2108"/>
        <w:gridCol w:w="2156"/>
      </w:tblGrid>
      <w:tr w:rsidR="00564B0D" w:rsidTr="00564B0D">
        <w:tc>
          <w:tcPr>
            <w:tcW w:w="1779" w:type="dxa"/>
          </w:tcPr>
          <w:p w:rsidR="00564B0D" w:rsidRPr="003E591B" w:rsidRDefault="00564B0D" w:rsidP="00564B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>Направление субсидии</w:t>
            </w:r>
          </w:p>
        </w:tc>
        <w:tc>
          <w:tcPr>
            <w:tcW w:w="3301" w:type="dxa"/>
          </w:tcPr>
          <w:p w:rsidR="00564B0D" w:rsidRPr="003E591B" w:rsidRDefault="00564B0D" w:rsidP="00564B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2108" w:type="dxa"/>
          </w:tcPr>
          <w:p w:rsidR="00564B0D" w:rsidRPr="003E591B" w:rsidRDefault="00564B0D" w:rsidP="00564B0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>Значение показателя на момент подачи заявления</w:t>
            </w:r>
          </w:p>
        </w:tc>
        <w:tc>
          <w:tcPr>
            <w:tcW w:w="2156" w:type="dxa"/>
          </w:tcPr>
          <w:p w:rsidR="00564B0D" w:rsidRPr="003E591B" w:rsidRDefault="00564B0D" w:rsidP="00F2485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 xml:space="preserve">Планируемое значение показателя на 31 декабря года </w:t>
            </w:r>
            <w:r w:rsidR="00F24858">
              <w:rPr>
                <w:rFonts w:ascii="Arial" w:hAnsi="Arial" w:cs="Arial"/>
                <w:sz w:val="20"/>
                <w:szCs w:val="20"/>
              </w:rPr>
              <w:t>получения субсидии</w:t>
            </w:r>
          </w:p>
        </w:tc>
      </w:tr>
      <w:tr w:rsidR="00564B0D" w:rsidTr="00564B0D">
        <w:tc>
          <w:tcPr>
            <w:tcW w:w="1779" w:type="dxa"/>
          </w:tcPr>
          <w:p w:rsidR="00564B0D" w:rsidRPr="003E591B" w:rsidRDefault="00564B0D" w:rsidP="00564B0D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>На содержание коров</w:t>
            </w:r>
          </w:p>
        </w:tc>
        <w:tc>
          <w:tcPr>
            <w:tcW w:w="3301" w:type="dxa"/>
          </w:tcPr>
          <w:p w:rsidR="00564B0D" w:rsidRPr="003E591B" w:rsidRDefault="00564B0D" w:rsidP="00EB3C06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>Поголовье коров на 31 декабря года получения субсидии по отношению к поголовью коров на</w:t>
            </w:r>
            <w:r w:rsidR="00EB3C06">
              <w:rPr>
                <w:rFonts w:ascii="Arial" w:hAnsi="Arial" w:cs="Arial"/>
                <w:sz w:val="20"/>
                <w:szCs w:val="20"/>
              </w:rPr>
              <w:t xml:space="preserve"> 1-е число месяца</w:t>
            </w:r>
            <w:r w:rsidRPr="003E59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C06">
              <w:rPr>
                <w:rFonts w:ascii="Arial" w:hAnsi="Arial" w:cs="Arial"/>
                <w:sz w:val="20"/>
                <w:szCs w:val="20"/>
              </w:rPr>
              <w:t>подачи заявления о предоставлении  субсидии</w:t>
            </w:r>
          </w:p>
        </w:tc>
        <w:tc>
          <w:tcPr>
            <w:tcW w:w="2108" w:type="dxa"/>
          </w:tcPr>
          <w:p w:rsidR="00564B0D" w:rsidRDefault="00564B0D" w:rsidP="00564B0D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:rsidR="00564B0D" w:rsidRDefault="00564B0D" w:rsidP="00564B0D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</w:tr>
      <w:tr w:rsidR="00564B0D" w:rsidTr="00564B0D">
        <w:tc>
          <w:tcPr>
            <w:tcW w:w="1779" w:type="dxa"/>
          </w:tcPr>
          <w:p w:rsidR="00564B0D" w:rsidRPr="003E591B" w:rsidRDefault="00564B0D" w:rsidP="00564B0D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E591B">
              <w:rPr>
                <w:rFonts w:ascii="Arial" w:hAnsi="Arial" w:cs="Arial"/>
                <w:sz w:val="20"/>
                <w:szCs w:val="20"/>
              </w:rPr>
              <w:t>а возмещение части затрат на обеспечение технической и технологической модернизации</w:t>
            </w:r>
          </w:p>
        </w:tc>
        <w:tc>
          <w:tcPr>
            <w:tcW w:w="3301" w:type="dxa"/>
          </w:tcPr>
          <w:p w:rsidR="00564B0D" w:rsidRPr="003E591B" w:rsidRDefault="00564B0D" w:rsidP="00564B0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 xml:space="preserve">Поголовье коров на 31 декабря года получения субсидии по отношению к поголовью коров на </w:t>
            </w:r>
            <w:r w:rsidR="00EB3C06" w:rsidRPr="00EB3C06">
              <w:rPr>
                <w:rFonts w:ascii="Arial" w:hAnsi="Arial" w:cs="Arial"/>
                <w:sz w:val="20"/>
                <w:szCs w:val="20"/>
              </w:rPr>
              <w:t>1-е число месяца подачи заявления о предоставлении  субсидии</w:t>
            </w:r>
          </w:p>
        </w:tc>
        <w:tc>
          <w:tcPr>
            <w:tcW w:w="2108" w:type="dxa"/>
          </w:tcPr>
          <w:p w:rsidR="00564B0D" w:rsidRPr="003E591B" w:rsidRDefault="00564B0D" w:rsidP="00564B0D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:rsidR="00564B0D" w:rsidRPr="003E591B" w:rsidRDefault="00564B0D" w:rsidP="00564B0D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B0D" w:rsidRDefault="00564B0D" w:rsidP="009D61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564B0D" w:rsidRDefault="00564B0D" w:rsidP="009D61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564B0D" w:rsidRDefault="00564B0D" w:rsidP="00564B0D">
      <w:pPr>
        <w:pStyle w:val="ConsPlusNormal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№2 к Соглашению</w:t>
      </w:r>
    </w:p>
    <w:p w:rsidR="00564B0D" w:rsidRDefault="00564B0D" w:rsidP="00564B0D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 xml:space="preserve">о предоставлении субсидии </w:t>
      </w:r>
    </w:p>
    <w:p w:rsidR="00564B0D" w:rsidRDefault="00564B0D" w:rsidP="00564B0D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 xml:space="preserve">из бюджета муниципального образования </w:t>
      </w:r>
    </w:p>
    <w:p w:rsidR="00564B0D" w:rsidRDefault="00564B0D" w:rsidP="00564B0D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>«Верхнекетский район» на возмещение затрат,</w:t>
      </w:r>
    </w:p>
    <w:p w:rsidR="00564B0D" w:rsidRDefault="00564B0D" w:rsidP="00564B0D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 xml:space="preserve"> связанных с производством (реализацией) товаров, </w:t>
      </w:r>
    </w:p>
    <w:p w:rsidR="00564B0D" w:rsidRPr="009D61D3" w:rsidRDefault="00564B0D" w:rsidP="00564B0D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>выполнением работ, оказанием услуг</w:t>
      </w:r>
    </w:p>
    <w:p w:rsidR="00564B0D" w:rsidRDefault="00564B0D" w:rsidP="009D61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0D3E15" w:rsidRPr="006A51F9" w:rsidRDefault="008E0722" w:rsidP="000D3E15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0"/>
          <w:szCs w:val="20"/>
        </w:rPr>
      </w:pPr>
      <w:r w:rsidRPr="006A51F9">
        <w:rPr>
          <w:rFonts w:ascii="Arial" w:hAnsi="Arial" w:cs="Arial"/>
          <w:sz w:val="20"/>
          <w:szCs w:val="20"/>
        </w:rPr>
        <w:t>Форма о</w:t>
      </w:r>
      <w:r w:rsidR="000D3E15" w:rsidRPr="006A51F9">
        <w:rPr>
          <w:rFonts w:ascii="Arial" w:hAnsi="Arial" w:cs="Arial"/>
          <w:sz w:val="20"/>
          <w:szCs w:val="20"/>
        </w:rPr>
        <w:t>тчет</w:t>
      </w:r>
      <w:r w:rsidRPr="006A51F9">
        <w:rPr>
          <w:rFonts w:ascii="Arial" w:hAnsi="Arial" w:cs="Arial"/>
          <w:sz w:val="20"/>
          <w:szCs w:val="20"/>
        </w:rPr>
        <w:t>а</w:t>
      </w:r>
      <w:r w:rsidR="000D3E15" w:rsidRPr="006A51F9">
        <w:rPr>
          <w:rFonts w:ascii="Arial" w:hAnsi="Arial" w:cs="Arial"/>
          <w:sz w:val="20"/>
          <w:szCs w:val="20"/>
        </w:rPr>
        <w:t xml:space="preserve"> по показателям результативности субсидии на развитие личных подсобных хозяйств </w:t>
      </w:r>
      <w:r w:rsidR="006A51F9" w:rsidRPr="006A51F9">
        <w:rPr>
          <w:rFonts w:ascii="Arial" w:hAnsi="Arial" w:cs="Arial"/>
          <w:sz w:val="20"/>
          <w:szCs w:val="20"/>
        </w:rPr>
        <w:t>(предоставляется до 15 февраля года, следующего за годом получения субсидии)</w:t>
      </w:r>
    </w:p>
    <w:p w:rsidR="000D3E15" w:rsidRDefault="000D3E15" w:rsidP="000D3E1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Style w:val="a7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779"/>
        <w:gridCol w:w="3301"/>
        <w:gridCol w:w="2286"/>
        <w:gridCol w:w="1978"/>
      </w:tblGrid>
      <w:tr w:rsidR="000D3E15" w:rsidTr="002E33DB">
        <w:tc>
          <w:tcPr>
            <w:tcW w:w="1779" w:type="dxa"/>
          </w:tcPr>
          <w:p w:rsidR="000D3E15" w:rsidRPr="003E591B" w:rsidRDefault="000D3E15" w:rsidP="00AB5FC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>Направление субсидии</w:t>
            </w:r>
          </w:p>
        </w:tc>
        <w:tc>
          <w:tcPr>
            <w:tcW w:w="3301" w:type="dxa"/>
          </w:tcPr>
          <w:p w:rsidR="000D3E15" w:rsidRPr="003E591B" w:rsidRDefault="000D3E15" w:rsidP="00AB5FC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2286" w:type="dxa"/>
          </w:tcPr>
          <w:p w:rsidR="000D3E15" w:rsidRPr="003E591B" w:rsidRDefault="00F24858" w:rsidP="00F2485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 xml:space="preserve">Планируемое значение показателя на 31 декабря года </w:t>
            </w:r>
            <w:r>
              <w:rPr>
                <w:rFonts w:ascii="Arial" w:hAnsi="Arial" w:cs="Arial"/>
                <w:sz w:val="20"/>
                <w:szCs w:val="20"/>
              </w:rPr>
              <w:t>получения субсидии</w:t>
            </w:r>
          </w:p>
        </w:tc>
        <w:tc>
          <w:tcPr>
            <w:tcW w:w="1978" w:type="dxa"/>
          </w:tcPr>
          <w:p w:rsidR="000D3E15" w:rsidRPr="003E591B" w:rsidRDefault="0066511F" w:rsidP="006651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Отчетное </w:t>
            </w:r>
            <w:r w:rsidR="000D3E15" w:rsidRPr="003E591B">
              <w:rPr>
                <w:rFonts w:ascii="Arial" w:hAnsi="Arial" w:cs="Arial"/>
                <w:sz w:val="20"/>
                <w:szCs w:val="20"/>
              </w:rPr>
              <w:t xml:space="preserve">значение показателя на 31 декабря года </w:t>
            </w:r>
            <w:r>
              <w:rPr>
                <w:rFonts w:ascii="Arial" w:hAnsi="Arial" w:cs="Arial"/>
                <w:sz w:val="20"/>
                <w:szCs w:val="20"/>
              </w:rPr>
              <w:t>получения субсидии</w:t>
            </w:r>
          </w:p>
        </w:tc>
      </w:tr>
      <w:tr w:rsidR="00F24858" w:rsidTr="002E33DB">
        <w:tc>
          <w:tcPr>
            <w:tcW w:w="1779" w:type="dxa"/>
          </w:tcPr>
          <w:p w:rsidR="00F24858" w:rsidRPr="003E591B" w:rsidRDefault="00F24858" w:rsidP="00F2485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>На содержание коров</w:t>
            </w:r>
          </w:p>
        </w:tc>
        <w:tc>
          <w:tcPr>
            <w:tcW w:w="3301" w:type="dxa"/>
          </w:tcPr>
          <w:p w:rsidR="00F24858" w:rsidRPr="003E591B" w:rsidRDefault="00F24858" w:rsidP="00F24858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>Поголовье коров на 31 декабря года получения субсидии по отношению к поголовью коров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1-е число месяца</w:t>
            </w:r>
            <w:r w:rsidRPr="003E59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подачи заявления о предоставлении  субсидии</w:t>
            </w:r>
          </w:p>
        </w:tc>
        <w:tc>
          <w:tcPr>
            <w:tcW w:w="2286" w:type="dxa"/>
          </w:tcPr>
          <w:p w:rsidR="00F24858" w:rsidRDefault="00F24858" w:rsidP="00F24858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F24858" w:rsidRDefault="00F24858" w:rsidP="00F24858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</w:tr>
      <w:tr w:rsidR="00F24858" w:rsidTr="002E33DB">
        <w:tc>
          <w:tcPr>
            <w:tcW w:w="1779" w:type="dxa"/>
          </w:tcPr>
          <w:p w:rsidR="00F24858" w:rsidRPr="003E591B" w:rsidRDefault="00F24858" w:rsidP="00F24858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E591B">
              <w:rPr>
                <w:rFonts w:ascii="Arial" w:hAnsi="Arial" w:cs="Arial"/>
                <w:sz w:val="20"/>
                <w:szCs w:val="20"/>
              </w:rPr>
              <w:t>а возмещение части затрат на обеспечение технической и технологической модернизации</w:t>
            </w:r>
          </w:p>
        </w:tc>
        <w:tc>
          <w:tcPr>
            <w:tcW w:w="3301" w:type="dxa"/>
          </w:tcPr>
          <w:p w:rsidR="00F24858" w:rsidRPr="003E591B" w:rsidRDefault="00F24858" w:rsidP="00F2485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 xml:space="preserve">Поголовье коров на 31 декабря года получения субсидии по отношению к поголовью коров на </w:t>
            </w:r>
            <w:r w:rsidRPr="00EB3C06">
              <w:rPr>
                <w:rFonts w:ascii="Arial" w:hAnsi="Arial" w:cs="Arial"/>
                <w:sz w:val="20"/>
                <w:szCs w:val="20"/>
              </w:rPr>
              <w:t>1-е число месяца подачи заявления о предоставлении  субсидии</w:t>
            </w:r>
          </w:p>
        </w:tc>
        <w:tc>
          <w:tcPr>
            <w:tcW w:w="2286" w:type="dxa"/>
          </w:tcPr>
          <w:p w:rsidR="00F24858" w:rsidRPr="003E591B" w:rsidRDefault="00F24858" w:rsidP="00F24858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:rsidR="00F24858" w:rsidRPr="003E591B" w:rsidRDefault="00F24858" w:rsidP="00F24858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E15" w:rsidRDefault="000D3E15" w:rsidP="000D3E1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564B0D" w:rsidRDefault="00564B0D" w:rsidP="009D61D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9D61D3" w:rsidRDefault="009D61D3" w:rsidP="0085260B">
      <w:pPr>
        <w:widowControl w:val="0"/>
        <w:autoSpaceDE w:val="0"/>
        <w:autoSpaceDN w:val="0"/>
        <w:jc w:val="right"/>
        <w:rPr>
          <w:rFonts w:ascii="Arial" w:hAnsi="Arial" w:cs="Arial"/>
        </w:rPr>
        <w:sectPr w:rsidR="009D61D3" w:rsidSect="0045175A">
          <w:pgSz w:w="11905" w:h="16838"/>
          <w:pgMar w:top="709" w:right="850" w:bottom="568" w:left="1701" w:header="0" w:footer="0" w:gutter="0"/>
          <w:cols w:space="720"/>
        </w:sectPr>
      </w:pPr>
    </w:p>
    <w:p w:rsidR="0085260B" w:rsidRDefault="0085260B" w:rsidP="0085260B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85260B" w:rsidRPr="00820BC9" w:rsidRDefault="0085260B" w:rsidP="0085260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</w:t>
      </w:r>
      <w:r w:rsidR="009D61D3">
        <w:rPr>
          <w:rFonts w:ascii="Arial" w:hAnsi="Arial" w:cs="Arial"/>
          <w:color w:val="000000"/>
        </w:rPr>
        <w:t>7</w:t>
      </w:r>
      <w:r w:rsidRPr="00820BC9">
        <w:rPr>
          <w:rFonts w:ascii="Arial" w:hAnsi="Arial" w:cs="Arial"/>
          <w:color w:val="000000"/>
        </w:rPr>
        <w:t xml:space="preserve"> к  По</w:t>
      </w:r>
      <w:r>
        <w:rPr>
          <w:rFonts w:ascii="Arial" w:hAnsi="Arial" w:cs="Arial"/>
          <w:color w:val="000000"/>
        </w:rPr>
        <w:t>рядку</w:t>
      </w:r>
    </w:p>
    <w:p w:rsidR="0085260B" w:rsidRPr="00820BC9" w:rsidRDefault="0085260B" w:rsidP="0085260B">
      <w:pPr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 xml:space="preserve">предоставления субсидий на развитие </w:t>
      </w:r>
    </w:p>
    <w:p w:rsidR="0085260B" w:rsidRDefault="0085260B" w:rsidP="0085260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20BC9">
        <w:rPr>
          <w:rFonts w:ascii="Arial" w:hAnsi="Arial" w:cs="Arial"/>
          <w:color w:val="000000"/>
        </w:rPr>
        <w:t xml:space="preserve">личных подсобных хозяйств </w:t>
      </w:r>
    </w:p>
    <w:p w:rsidR="0085260B" w:rsidRPr="00A40FE4" w:rsidRDefault="0085260B" w:rsidP="0085260B">
      <w:pPr>
        <w:pStyle w:val="ConsPlusNonformat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60B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jc w:val="center"/>
        <w:rPr>
          <w:rFonts w:ascii="Arial" w:hAnsi="Arial" w:cs="Arial"/>
          <w:b/>
          <w:color w:val="000000"/>
        </w:rPr>
      </w:pPr>
      <w:r w:rsidRPr="00793DED">
        <w:rPr>
          <w:rFonts w:ascii="Arial" w:hAnsi="Arial" w:cs="Arial"/>
          <w:b/>
          <w:color w:val="000000"/>
        </w:rPr>
        <w:t>Сводный реестр  получателей субсидий</w:t>
      </w:r>
    </w:p>
    <w:p w:rsidR="0085260B" w:rsidRDefault="0085260B" w:rsidP="0085260B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 направлению ___________________________________________________________________</w:t>
      </w:r>
    </w:p>
    <w:p w:rsidR="0085260B" w:rsidRDefault="0085260B" w:rsidP="0085260B">
      <w:pPr>
        <w:jc w:val="center"/>
        <w:rPr>
          <w:rFonts w:ascii="Arial" w:hAnsi="Arial" w:cs="Arial"/>
          <w:b/>
          <w:color w:val="000000"/>
        </w:rPr>
      </w:pPr>
    </w:p>
    <w:p w:rsidR="0085260B" w:rsidRPr="00793DED" w:rsidRDefault="0085260B" w:rsidP="008526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за ________________________ 20__ г.</w:t>
      </w:r>
    </w:p>
    <w:p w:rsidR="0085260B" w:rsidRDefault="0085260B" w:rsidP="0085260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665"/>
        <w:gridCol w:w="1784"/>
        <w:gridCol w:w="1606"/>
        <w:gridCol w:w="1218"/>
        <w:gridCol w:w="1527"/>
        <w:gridCol w:w="1950"/>
        <w:gridCol w:w="1774"/>
        <w:gridCol w:w="1774"/>
      </w:tblGrid>
      <w:tr w:rsidR="0085260B" w:rsidRPr="00DB6C3B" w:rsidTr="00CD75DF">
        <w:tc>
          <w:tcPr>
            <w:tcW w:w="504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779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Наименование получателей субсидий и ИНН</w:t>
            </w:r>
          </w:p>
        </w:tc>
        <w:tc>
          <w:tcPr>
            <w:tcW w:w="1803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Наименование вида расходов или количество голов</w:t>
            </w:r>
          </w:p>
        </w:tc>
        <w:tc>
          <w:tcPr>
            <w:tcW w:w="1662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Сумма расходов (рублей)</w:t>
            </w:r>
          </w:p>
        </w:tc>
        <w:tc>
          <w:tcPr>
            <w:tcW w:w="1232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Ставка субсидии (рублей, либо %)</w:t>
            </w:r>
          </w:p>
        </w:tc>
        <w:tc>
          <w:tcPr>
            <w:tcW w:w="1247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</w:t>
            </w:r>
          </w:p>
        </w:tc>
        <w:tc>
          <w:tcPr>
            <w:tcW w:w="1976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Сумма причитающейся субсидии</w:t>
            </w:r>
          </w:p>
        </w:tc>
        <w:tc>
          <w:tcPr>
            <w:tcW w:w="1796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Сумма субсидии к перечислению</w:t>
            </w:r>
          </w:p>
        </w:tc>
        <w:tc>
          <w:tcPr>
            <w:tcW w:w="1796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Номер счета к перечислению</w:t>
            </w:r>
          </w:p>
        </w:tc>
      </w:tr>
      <w:tr w:rsidR="0085260B" w:rsidRPr="00DB6C3B" w:rsidTr="00CD75DF">
        <w:tc>
          <w:tcPr>
            <w:tcW w:w="504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0B" w:rsidRPr="00DB6C3B" w:rsidTr="00CD75DF">
        <w:tc>
          <w:tcPr>
            <w:tcW w:w="504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60B" w:rsidRPr="00DB6C3B" w:rsidTr="00CD75DF">
        <w:tc>
          <w:tcPr>
            <w:tcW w:w="504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</w:rPr>
            </w:pPr>
            <w:r w:rsidRPr="00DB6C3B">
              <w:rPr>
                <w:rFonts w:ascii="Arial" w:hAnsi="Arial" w:cs="Arial"/>
              </w:rPr>
              <w:t>ИТОГО:</w:t>
            </w:r>
          </w:p>
        </w:tc>
        <w:tc>
          <w:tcPr>
            <w:tcW w:w="1803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auto"/>
          </w:tcPr>
          <w:p w:rsidR="0085260B" w:rsidRPr="00DB6C3B" w:rsidRDefault="0085260B" w:rsidP="00CD75DF">
            <w:pPr>
              <w:rPr>
                <w:rFonts w:ascii="Arial" w:hAnsi="Arial" w:cs="Arial"/>
              </w:rPr>
            </w:pPr>
          </w:p>
        </w:tc>
      </w:tr>
    </w:tbl>
    <w:p w:rsidR="0085260B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Исполнитель:  ___________________________________________   </w:t>
      </w:r>
    </w:p>
    <w:p w:rsidR="0085260B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rPr>
          <w:rFonts w:ascii="Arial" w:hAnsi="Arial" w:cs="Arial"/>
        </w:rPr>
      </w:pPr>
    </w:p>
    <w:p w:rsidR="0085260B" w:rsidRDefault="0085260B" w:rsidP="0085260B">
      <w:pPr>
        <w:rPr>
          <w:rFonts w:ascii="Arial" w:hAnsi="Arial" w:cs="Arial"/>
        </w:rPr>
        <w:sectPr w:rsidR="0085260B" w:rsidSect="0045175A">
          <w:pgSz w:w="16838" w:h="11905" w:orient="landscape"/>
          <w:pgMar w:top="1701" w:right="1134" w:bottom="850" w:left="899" w:header="0" w:footer="0" w:gutter="0"/>
          <w:cols w:space="720"/>
          <w:docGrid w:linePitch="326"/>
        </w:sectPr>
      </w:pPr>
    </w:p>
    <w:p w:rsidR="0085260B" w:rsidRPr="00C165E7" w:rsidRDefault="0085260B" w:rsidP="0085260B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5260B" w:rsidRDefault="0085260B">
      <w:pPr>
        <w:rPr>
          <w:color w:val="000000"/>
          <w:sz w:val="26"/>
          <w:szCs w:val="26"/>
        </w:rPr>
      </w:pPr>
    </w:p>
    <w:p w:rsidR="004609EF" w:rsidRDefault="004609EF" w:rsidP="00126D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6275A" w:rsidRPr="004F469A" w:rsidRDefault="0056275A" w:rsidP="0056275A">
      <w:pPr>
        <w:widowControl w:val="0"/>
        <w:jc w:val="right"/>
        <w:rPr>
          <w:rFonts w:ascii="Arial" w:hAnsi="Arial" w:cs="Arial"/>
          <w:color w:val="000000"/>
        </w:rPr>
      </w:pPr>
      <w:r w:rsidRPr="004F469A">
        <w:rPr>
          <w:rFonts w:ascii="Arial" w:hAnsi="Arial" w:cs="Arial"/>
          <w:color w:val="000000"/>
        </w:rPr>
        <w:t xml:space="preserve">Приложение </w:t>
      </w:r>
      <w:r w:rsidR="00ED6BDD">
        <w:rPr>
          <w:rFonts w:ascii="Arial" w:hAnsi="Arial" w:cs="Arial"/>
          <w:color w:val="000000"/>
        </w:rPr>
        <w:t>2</w:t>
      </w:r>
    </w:p>
    <w:p w:rsidR="00413D07" w:rsidRDefault="00413D07" w:rsidP="0056275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</w:t>
      </w:r>
    </w:p>
    <w:p w:rsidR="00413D07" w:rsidRDefault="0056275A" w:rsidP="0056275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постановлением Администрации Верхнекетского</w:t>
      </w:r>
    </w:p>
    <w:p w:rsidR="0056275A" w:rsidRPr="004F469A" w:rsidRDefault="0056275A" w:rsidP="0056275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района</w:t>
      </w:r>
      <w:r w:rsidR="00413D07">
        <w:rPr>
          <w:rFonts w:ascii="Arial" w:hAnsi="Arial" w:cs="Arial"/>
          <w:color w:val="000000"/>
        </w:rPr>
        <w:t xml:space="preserve"> </w:t>
      </w:r>
      <w:r w:rsidRPr="004F469A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«___» _____________ 2018 года </w:t>
      </w:r>
      <w:r w:rsidRPr="004F469A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>____</w:t>
      </w:r>
    </w:p>
    <w:p w:rsidR="0056275A" w:rsidRPr="004F469A" w:rsidRDefault="0056275A" w:rsidP="0056275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6275A" w:rsidRPr="00B33A02" w:rsidRDefault="0056275A" w:rsidP="005627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</w:rPr>
      </w:pPr>
      <w:r w:rsidRPr="00ED3E41">
        <w:rPr>
          <w:rFonts w:ascii="Arial" w:hAnsi="Arial" w:cs="Arial"/>
          <w:b/>
          <w:bCs/>
          <w:caps/>
          <w:color w:val="000000"/>
        </w:rPr>
        <w:t>порядок предоставления субсиди</w:t>
      </w:r>
      <w:r>
        <w:rPr>
          <w:rFonts w:ascii="Arial" w:hAnsi="Arial" w:cs="Arial"/>
          <w:b/>
          <w:bCs/>
          <w:caps/>
          <w:color w:val="000000"/>
        </w:rPr>
        <w:t>й</w:t>
      </w:r>
      <w:r w:rsidRPr="00ED3E41">
        <w:rPr>
          <w:rFonts w:ascii="Arial" w:hAnsi="Arial" w:cs="Arial"/>
          <w:b/>
          <w:bCs/>
          <w:caps/>
          <w:color w:val="000000"/>
        </w:rPr>
        <w:t xml:space="preserve"> на </w:t>
      </w:r>
      <w:r w:rsidRPr="00B33A02">
        <w:rPr>
          <w:rFonts w:ascii="Arial" w:hAnsi="Arial" w:cs="Arial"/>
          <w:b/>
          <w:bCs/>
          <w:caps/>
          <w:color w:val="000000"/>
        </w:rPr>
        <w:t>развитие крестьянских (фермерских) хозяйств</w:t>
      </w:r>
    </w:p>
    <w:p w:rsidR="0056275A" w:rsidRDefault="0056275A" w:rsidP="0056275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56275A" w:rsidRPr="00890B9F" w:rsidRDefault="0056275A" w:rsidP="0056275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890B9F">
        <w:rPr>
          <w:rFonts w:ascii="Arial" w:eastAsia="Calibri" w:hAnsi="Arial" w:cs="Arial"/>
          <w:b/>
          <w:bCs/>
          <w:lang w:eastAsia="en-US"/>
        </w:rPr>
        <w:t>1.Общие положения</w:t>
      </w:r>
    </w:p>
    <w:p w:rsidR="0056275A" w:rsidRPr="00F55401" w:rsidRDefault="0056275A" w:rsidP="005627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275A" w:rsidRPr="00C472DD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5401">
        <w:rPr>
          <w:rFonts w:ascii="Arial" w:hAnsi="Arial" w:cs="Arial"/>
        </w:rPr>
        <w:t xml:space="preserve">1. </w:t>
      </w:r>
      <w:r w:rsidRPr="00C472DD">
        <w:rPr>
          <w:rFonts w:ascii="Arial" w:hAnsi="Arial" w:cs="Arial"/>
        </w:rPr>
        <w:t>Настоящий Порядок предоставления субсидий на развитие крестьянских (фермерских) хозяйств определяет цели предоставления субсидий, категории сельскохозяйственных товаропроизводителей, имеющих право на получение субсидий</w:t>
      </w:r>
      <w:r w:rsidR="00643E41" w:rsidRPr="00C472DD">
        <w:rPr>
          <w:rFonts w:ascii="Arial" w:hAnsi="Arial" w:cs="Arial"/>
        </w:rPr>
        <w:t xml:space="preserve">: </w:t>
      </w:r>
      <w:r w:rsidRPr="00C472DD">
        <w:rPr>
          <w:rFonts w:ascii="Arial" w:hAnsi="Arial" w:cs="Arial"/>
        </w:rPr>
        <w:t>крест</w:t>
      </w:r>
      <w:r w:rsidR="00643E41" w:rsidRPr="00C472DD">
        <w:rPr>
          <w:rFonts w:ascii="Arial" w:hAnsi="Arial" w:cs="Arial"/>
        </w:rPr>
        <w:t>ьянские (фермерские) хозяйства - юридические лица, индивидуальные предприниматели</w:t>
      </w:r>
      <w:r w:rsidR="002F76B1">
        <w:rPr>
          <w:rFonts w:ascii="Arial" w:hAnsi="Arial" w:cs="Arial"/>
        </w:rPr>
        <w:t xml:space="preserve"> </w:t>
      </w:r>
      <w:r w:rsidRPr="00C472DD">
        <w:rPr>
          <w:rFonts w:ascii="Arial" w:hAnsi="Arial" w:cs="Arial"/>
        </w:rPr>
        <w:t>(далее</w:t>
      </w:r>
      <w:r w:rsidR="00D53B9A" w:rsidRPr="00C472DD">
        <w:rPr>
          <w:rFonts w:ascii="Arial" w:hAnsi="Arial" w:cs="Arial"/>
        </w:rPr>
        <w:t xml:space="preserve"> </w:t>
      </w:r>
      <w:r w:rsidRPr="00C472DD">
        <w:rPr>
          <w:rFonts w:ascii="Arial" w:hAnsi="Arial" w:cs="Arial"/>
        </w:rPr>
        <w:t>-</w:t>
      </w:r>
      <w:r w:rsidR="00D53B9A" w:rsidRPr="00C472DD">
        <w:rPr>
          <w:rFonts w:ascii="Arial" w:hAnsi="Arial" w:cs="Arial"/>
        </w:rPr>
        <w:t xml:space="preserve"> </w:t>
      </w:r>
      <w:r w:rsidRPr="00C472DD">
        <w:rPr>
          <w:rFonts w:ascii="Arial" w:hAnsi="Arial" w:cs="Arial"/>
        </w:rPr>
        <w:t>КФХ) условия и порядок предоставления субсидий.</w:t>
      </w:r>
    </w:p>
    <w:p w:rsidR="0056275A" w:rsidRPr="00642408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42408">
        <w:rPr>
          <w:rFonts w:ascii="Arial" w:hAnsi="Arial" w:cs="Arial"/>
          <w:color w:val="000000"/>
        </w:rPr>
        <w:t>2. Субсидии, источником финансового обеспечения которых являются средства бюджета Томской области, поступающие в бюджет</w:t>
      </w:r>
      <w:r w:rsidR="002860D2">
        <w:rPr>
          <w:rFonts w:ascii="Arial" w:hAnsi="Arial" w:cs="Arial"/>
          <w:color w:val="000000"/>
        </w:rPr>
        <w:t xml:space="preserve"> муниципального образования</w:t>
      </w:r>
      <w:r w:rsidRPr="00642408">
        <w:rPr>
          <w:rFonts w:ascii="Arial" w:hAnsi="Arial" w:cs="Arial"/>
          <w:color w:val="000000"/>
        </w:rPr>
        <w:t xml:space="preserve"> </w:t>
      </w:r>
      <w:r w:rsidR="002860D2">
        <w:rPr>
          <w:rFonts w:ascii="Arial" w:hAnsi="Arial" w:cs="Arial"/>
          <w:color w:val="000000"/>
        </w:rPr>
        <w:t>«В</w:t>
      </w:r>
      <w:r w:rsidRPr="00642408">
        <w:rPr>
          <w:rFonts w:ascii="Arial" w:hAnsi="Arial" w:cs="Arial"/>
          <w:color w:val="000000"/>
        </w:rPr>
        <w:t>ерхнекетск</w:t>
      </w:r>
      <w:r w:rsidR="002860D2">
        <w:rPr>
          <w:rFonts w:ascii="Arial" w:hAnsi="Arial" w:cs="Arial"/>
          <w:color w:val="000000"/>
        </w:rPr>
        <w:t>ий</w:t>
      </w:r>
      <w:r w:rsidRPr="00642408">
        <w:rPr>
          <w:rFonts w:ascii="Arial" w:hAnsi="Arial" w:cs="Arial"/>
          <w:color w:val="000000"/>
        </w:rPr>
        <w:t xml:space="preserve"> район</w:t>
      </w:r>
      <w:r w:rsidR="002860D2">
        <w:rPr>
          <w:rFonts w:ascii="Arial" w:hAnsi="Arial" w:cs="Arial"/>
          <w:color w:val="000000"/>
        </w:rPr>
        <w:t>»</w:t>
      </w:r>
      <w:r w:rsidRPr="00642408">
        <w:rPr>
          <w:rFonts w:ascii="Arial" w:hAnsi="Arial" w:cs="Arial"/>
          <w:color w:val="000000"/>
        </w:rPr>
        <w:t>, предоставляются КФХ с целью их развития (далее - субсидии)</w:t>
      </w:r>
      <w:r w:rsidR="00ED707C">
        <w:rPr>
          <w:rFonts w:ascii="Arial" w:hAnsi="Arial" w:cs="Arial"/>
          <w:color w:val="000000"/>
        </w:rPr>
        <w:t xml:space="preserve"> по следующим направлениям:</w:t>
      </w:r>
      <w:r w:rsidR="00ED707C" w:rsidRPr="00ED707C">
        <w:rPr>
          <w:rFonts w:ascii="Arial" w:hAnsi="Arial" w:cs="Arial"/>
          <w:color w:val="000000"/>
        </w:rPr>
        <w:t xml:space="preserve"> </w:t>
      </w:r>
      <w:r w:rsidR="00ED707C">
        <w:rPr>
          <w:rFonts w:ascii="Arial" w:hAnsi="Arial" w:cs="Arial"/>
          <w:color w:val="000000"/>
        </w:rPr>
        <w:t xml:space="preserve">1) </w:t>
      </w:r>
      <w:r w:rsidR="00ED707C" w:rsidRPr="002C5F6F">
        <w:rPr>
          <w:rFonts w:ascii="Arial" w:hAnsi="Arial" w:cs="Arial"/>
          <w:color w:val="000000"/>
        </w:rPr>
        <w:t>на содержание коров молочного направления</w:t>
      </w:r>
      <w:r w:rsidR="00ED707C">
        <w:rPr>
          <w:rFonts w:ascii="Arial" w:hAnsi="Arial" w:cs="Arial"/>
          <w:color w:val="000000"/>
        </w:rPr>
        <w:t xml:space="preserve">; 2) </w:t>
      </w:r>
      <w:r w:rsidR="00ED707C" w:rsidRPr="002C5F6F">
        <w:rPr>
          <w:rFonts w:ascii="Arial" w:hAnsi="Arial" w:cs="Arial"/>
          <w:color w:val="000000"/>
        </w:rPr>
        <w:t>на возмещение части затрат на обеспечение технической и технологической модернизации</w:t>
      </w:r>
      <w:r w:rsidRPr="00642408">
        <w:rPr>
          <w:rFonts w:ascii="Arial" w:hAnsi="Arial" w:cs="Arial"/>
          <w:color w:val="000000"/>
        </w:rPr>
        <w:t>.</w:t>
      </w:r>
    </w:p>
    <w:p w:rsidR="00DF5D15" w:rsidRDefault="000E6133" w:rsidP="000E61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680AE4">
        <w:rPr>
          <w:rFonts w:ascii="Arial" w:hAnsi="Arial" w:cs="Arial"/>
          <w:color w:val="000000"/>
        </w:rPr>
        <w:t xml:space="preserve">3. Субсидии предоставляются из бюджета </w:t>
      </w:r>
      <w:r w:rsidR="002B74FB">
        <w:rPr>
          <w:rFonts w:ascii="Arial" w:hAnsi="Arial" w:cs="Arial"/>
          <w:color w:val="000000"/>
        </w:rPr>
        <w:t>муниципального образования «</w:t>
      </w:r>
      <w:r w:rsidRPr="00680AE4">
        <w:rPr>
          <w:rFonts w:ascii="Arial" w:hAnsi="Arial" w:cs="Arial"/>
          <w:color w:val="000000"/>
        </w:rPr>
        <w:t>Верхнекетск</w:t>
      </w:r>
      <w:r w:rsidR="002B74FB">
        <w:rPr>
          <w:rFonts w:ascii="Arial" w:hAnsi="Arial" w:cs="Arial"/>
          <w:color w:val="000000"/>
        </w:rPr>
        <w:t>ий</w:t>
      </w:r>
      <w:r w:rsidRPr="00680AE4">
        <w:rPr>
          <w:rFonts w:ascii="Arial" w:hAnsi="Arial" w:cs="Arial"/>
          <w:color w:val="000000"/>
        </w:rPr>
        <w:t xml:space="preserve"> район</w:t>
      </w:r>
      <w:r w:rsidR="002B74FB">
        <w:rPr>
          <w:rFonts w:ascii="Arial" w:hAnsi="Arial" w:cs="Arial"/>
          <w:color w:val="000000"/>
        </w:rPr>
        <w:t>»</w:t>
      </w:r>
      <w:r w:rsidRPr="00680AE4">
        <w:rPr>
          <w:rFonts w:ascii="Arial" w:hAnsi="Arial" w:cs="Arial"/>
          <w:color w:val="000000"/>
        </w:rPr>
        <w:t xml:space="preserve"> в пределах поступивших на эти цели объемов бюджетных средств из бюджета Томской области. </w:t>
      </w:r>
    </w:p>
    <w:p w:rsidR="000E6133" w:rsidRPr="00C90E6A" w:rsidRDefault="00DF5D15" w:rsidP="000E61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C90E6A">
        <w:rPr>
          <w:rFonts w:ascii="Arial" w:hAnsi="Arial" w:cs="Arial"/>
          <w:color w:val="000000" w:themeColor="text1"/>
        </w:rPr>
        <w:t>4.</w:t>
      </w:r>
      <w:r w:rsidR="0071679A">
        <w:rPr>
          <w:rFonts w:ascii="Arial" w:hAnsi="Arial" w:cs="Arial"/>
          <w:color w:val="000000" w:themeColor="text1"/>
        </w:rPr>
        <w:t xml:space="preserve"> </w:t>
      </w:r>
      <w:r w:rsidR="00680AE4" w:rsidRPr="00C90E6A">
        <w:rPr>
          <w:rFonts w:ascii="Arial" w:hAnsi="Arial" w:cs="Arial"/>
          <w:color w:val="000000" w:themeColor="text1"/>
        </w:rPr>
        <w:t>Главным распорядителем как п</w:t>
      </w:r>
      <w:r w:rsidR="000E6133" w:rsidRPr="00C90E6A">
        <w:rPr>
          <w:rFonts w:ascii="Arial" w:hAnsi="Arial" w:cs="Arial"/>
          <w:color w:val="000000" w:themeColor="text1"/>
        </w:rPr>
        <w:t>олучателем бюджетных средств, до которого доведены в установленном порядке лимиты бюджетных обязательств на соответствующий финансовый год, является Администрация Верхнекетского района (далее - Администрация).</w:t>
      </w:r>
    </w:p>
    <w:p w:rsidR="0056275A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56275A" w:rsidRPr="00642408" w:rsidRDefault="0056275A" w:rsidP="005627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</w:rPr>
      </w:pPr>
    </w:p>
    <w:p w:rsidR="0056275A" w:rsidRPr="00642408" w:rsidRDefault="0056275A" w:rsidP="0056275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</w:rPr>
      </w:pPr>
      <w:r w:rsidRPr="00642408">
        <w:rPr>
          <w:rFonts w:ascii="Arial" w:hAnsi="Arial" w:cs="Arial"/>
          <w:b/>
          <w:color w:val="000000"/>
        </w:rPr>
        <w:t>2.Условия и порядок предоставления субсидий</w:t>
      </w:r>
    </w:p>
    <w:p w:rsidR="0056275A" w:rsidRPr="00642408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56275A" w:rsidRPr="002C5F6F" w:rsidRDefault="0056275A" w:rsidP="00D024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C5F6F">
        <w:rPr>
          <w:rFonts w:ascii="Arial" w:hAnsi="Arial" w:cs="Arial"/>
          <w:color w:val="000000"/>
        </w:rPr>
        <w:t xml:space="preserve">         </w:t>
      </w:r>
      <w:r w:rsidR="00DF5D15">
        <w:rPr>
          <w:rFonts w:ascii="Arial" w:hAnsi="Arial" w:cs="Arial"/>
          <w:color w:val="000000"/>
        </w:rPr>
        <w:t>5</w:t>
      </w:r>
      <w:r w:rsidRPr="002C5F6F">
        <w:rPr>
          <w:rFonts w:ascii="Arial" w:hAnsi="Arial" w:cs="Arial"/>
          <w:color w:val="000000"/>
        </w:rPr>
        <w:t>. Условиями предоставления субсидии является выполнение КФХ следующих требований:</w:t>
      </w:r>
    </w:p>
    <w:p w:rsidR="0056275A" w:rsidRPr="00891B9A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A4D5A">
        <w:rPr>
          <w:rFonts w:ascii="Arial" w:hAnsi="Arial" w:cs="Arial"/>
          <w:color w:val="000000"/>
        </w:rPr>
        <w:t>по</w:t>
      </w:r>
      <w:r w:rsidRPr="002C5F6F">
        <w:rPr>
          <w:rFonts w:ascii="Arial" w:hAnsi="Arial" w:cs="Arial"/>
          <w:color w:val="000000"/>
        </w:rPr>
        <w:t xml:space="preserve"> состоянию на первое число месяца,</w:t>
      </w:r>
      <w:r w:rsidR="00FA5F6B" w:rsidRPr="00FA5F6B">
        <w:rPr>
          <w:rFonts w:ascii="Arial" w:hAnsi="Arial" w:cs="Arial"/>
        </w:rPr>
        <w:t xml:space="preserve"> </w:t>
      </w:r>
      <w:r w:rsidR="00FA5F6B" w:rsidRPr="00C472DD">
        <w:rPr>
          <w:rFonts w:ascii="Arial" w:hAnsi="Arial" w:cs="Arial"/>
        </w:rPr>
        <w:t xml:space="preserve">в котором подается заявление о </w:t>
      </w:r>
      <w:r w:rsidR="00FA5F6B" w:rsidRPr="00891B9A">
        <w:rPr>
          <w:rFonts w:ascii="Arial" w:hAnsi="Arial" w:cs="Arial"/>
        </w:rPr>
        <w:t>предоставлении субсидии</w:t>
      </w:r>
      <w:r w:rsidRPr="00891B9A">
        <w:rPr>
          <w:rFonts w:ascii="Arial" w:hAnsi="Arial" w:cs="Arial"/>
        </w:rPr>
        <w:t>:</w:t>
      </w:r>
    </w:p>
    <w:p w:rsidR="002813C5" w:rsidRPr="00891B9A" w:rsidRDefault="003D602C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а) </w:t>
      </w:r>
      <w:r w:rsidR="002813C5" w:rsidRPr="00891B9A">
        <w:rPr>
          <w:rFonts w:ascii="Arial" w:hAnsi="Arial" w:cs="Arial"/>
        </w:rPr>
        <w:t xml:space="preserve">у </w:t>
      </w:r>
      <w:r w:rsidR="009032D1" w:rsidRPr="00995C36">
        <w:rPr>
          <w:rFonts w:ascii="Arial" w:hAnsi="Arial" w:cs="Arial"/>
        </w:rPr>
        <w:t>КФХ</w:t>
      </w:r>
      <w:r w:rsidR="002813C5" w:rsidRPr="00995C36">
        <w:rPr>
          <w:rFonts w:ascii="Arial" w:hAnsi="Arial" w:cs="Arial"/>
        </w:rPr>
        <w:t xml:space="preserve"> </w:t>
      </w:r>
      <w:r w:rsidR="002813C5" w:rsidRPr="00891B9A">
        <w:rPr>
          <w:rFonts w:ascii="Arial" w:hAnsi="Arial" w:cs="Arial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813C5" w:rsidRPr="00891B9A" w:rsidRDefault="002813C5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б) у </w:t>
      </w:r>
      <w:r w:rsidR="009032D1" w:rsidRPr="00995C36">
        <w:rPr>
          <w:rFonts w:ascii="Arial" w:hAnsi="Arial" w:cs="Arial"/>
        </w:rPr>
        <w:t>КФХ</w:t>
      </w:r>
      <w:r w:rsidRPr="009032D1">
        <w:rPr>
          <w:rFonts w:ascii="Arial" w:hAnsi="Arial" w:cs="Arial"/>
          <w:color w:val="FF0000"/>
        </w:rPr>
        <w:t xml:space="preserve"> </w:t>
      </w:r>
      <w:r w:rsidRPr="00891B9A">
        <w:rPr>
          <w:rFonts w:ascii="Arial" w:hAnsi="Arial" w:cs="Arial"/>
        </w:rPr>
        <w:t>должна отсутствовать просроченная задолженность перед местным бюджетом Верхнекетского района по возврату субсидий, предоставленных ему на цели, указанные в пункте 2 настоящего Порядка, в случаях, указанных в пункте 21 настоящего Порядка</w:t>
      </w:r>
      <w:r w:rsidR="00412CF5" w:rsidRPr="00891B9A">
        <w:rPr>
          <w:rFonts w:ascii="Arial" w:hAnsi="Arial" w:cs="Arial"/>
        </w:rPr>
        <w:t>;</w:t>
      </w:r>
    </w:p>
    <w:p w:rsidR="00412CF5" w:rsidRPr="00891B9A" w:rsidRDefault="00412CF5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в) КФХ - юридическое лицо не должно находиться в процессе реорганизации, ликвидации, банкротства, а КФХ - индивидуальный предприниматель не должен прекратить деятельность в качестве индивидуального предпринимателя;</w:t>
      </w:r>
    </w:p>
    <w:p w:rsidR="003D602C" w:rsidRPr="00891B9A" w:rsidRDefault="00412CF5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г) </w:t>
      </w:r>
      <w:r w:rsidR="00CD0C8A" w:rsidRPr="00891B9A">
        <w:rPr>
          <w:rFonts w:ascii="Arial" w:hAnsi="Arial" w:cs="Arial"/>
        </w:rPr>
        <w:t>КФХ</w:t>
      </w:r>
      <w:r w:rsidRPr="00891B9A">
        <w:rPr>
          <w:rFonts w:ascii="Arial" w:hAnsi="Arial" w:cs="Arial"/>
        </w:rPr>
        <w:t xml:space="preserve"> </w:t>
      </w:r>
      <w:r w:rsidR="00CD0C8A" w:rsidRPr="00891B9A">
        <w:rPr>
          <w:rFonts w:ascii="Arial" w:hAnsi="Arial" w:cs="Arial"/>
        </w:rPr>
        <w:t>-</w:t>
      </w:r>
      <w:r w:rsidRPr="00891B9A">
        <w:rPr>
          <w:rFonts w:ascii="Arial" w:hAnsi="Arial" w:cs="Arial"/>
        </w:rPr>
        <w:t xml:space="preserve"> </w:t>
      </w:r>
      <w:r w:rsidR="00CD0C8A" w:rsidRPr="00891B9A">
        <w:rPr>
          <w:rFonts w:ascii="Arial" w:hAnsi="Arial" w:cs="Arial"/>
        </w:rPr>
        <w:t>юридическое лицо</w:t>
      </w:r>
      <w:r w:rsidR="003D602C" w:rsidRPr="00891B9A">
        <w:rPr>
          <w:rFonts w:ascii="Arial" w:hAnsi="Arial" w:cs="Arial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="003D602C" w:rsidRPr="00891B9A">
        <w:rPr>
          <w:rFonts w:ascii="Arial" w:hAnsi="Arial" w:cs="Arial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</w:p>
    <w:p w:rsidR="0056275A" w:rsidRPr="00891B9A" w:rsidRDefault="003D602C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б</w:t>
      </w:r>
      <w:r w:rsidR="0056275A" w:rsidRPr="00891B9A">
        <w:rPr>
          <w:rFonts w:ascii="Arial" w:hAnsi="Arial" w:cs="Arial"/>
        </w:rPr>
        <w:t>) КФХ не должен получать средства из  бюджета</w:t>
      </w:r>
      <w:r w:rsidR="002433DE" w:rsidRPr="00891B9A">
        <w:rPr>
          <w:rFonts w:ascii="Arial" w:hAnsi="Arial" w:cs="Arial"/>
        </w:rPr>
        <w:t xml:space="preserve"> Томской области</w:t>
      </w:r>
      <w:r w:rsidR="0056275A" w:rsidRPr="00891B9A">
        <w:rPr>
          <w:rFonts w:ascii="Arial" w:hAnsi="Arial" w:cs="Arial"/>
        </w:rPr>
        <w:t>, бюджета муниципального образования «Верхнекетский район» в соответствии с иными нормативными правовыми актами на цели предоставления субсидии, указанные в пункте 2 настоящего Порядка;</w:t>
      </w:r>
    </w:p>
    <w:p w:rsidR="0056275A" w:rsidRPr="00891B9A" w:rsidRDefault="00412CF5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в) </w:t>
      </w:r>
      <w:r w:rsidR="0056275A" w:rsidRPr="00891B9A">
        <w:rPr>
          <w:rFonts w:ascii="Arial" w:hAnsi="Arial" w:cs="Arial"/>
        </w:rPr>
        <w:t xml:space="preserve"> состоя</w:t>
      </w:r>
      <w:r w:rsidR="00F709DA" w:rsidRPr="00891B9A">
        <w:rPr>
          <w:rFonts w:ascii="Arial" w:hAnsi="Arial" w:cs="Arial"/>
        </w:rPr>
        <w:t>ть</w:t>
      </w:r>
      <w:r w:rsidR="0056275A" w:rsidRPr="00891B9A">
        <w:rPr>
          <w:rFonts w:ascii="Arial" w:hAnsi="Arial" w:cs="Arial"/>
        </w:rPr>
        <w:t xml:space="preserve"> на учете в налоговом органе на территории Томской области;</w:t>
      </w:r>
    </w:p>
    <w:p w:rsidR="0056275A" w:rsidRPr="00891B9A" w:rsidRDefault="00412CF5" w:rsidP="007917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г</w:t>
      </w:r>
      <w:r w:rsidR="0056275A" w:rsidRPr="00891B9A">
        <w:rPr>
          <w:rFonts w:ascii="Arial" w:hAnsi="Arial" w:cs="Arial"/>
        </w:rPr>
        <w:t>) осуществ</w:t>
      </w:r>
      <w:r w:rsidR="00F709DA" w:rsidRPr="00891B9A">
        <w:rPr>
          <w:rFonts w:ascii="Arial" w:hAnsi="Arial" w:cs="Arial"/>
        </w:rPr>
        <w:t xml:space="preserve">лять </w:t>
      </w:r>
      <w:r w:rsidR="0056275A" w:rsidRPr="00891B9A">
        <w:rPr>
          <w:rFonts w:ascii="Arial" w:hAnsi="Arial" w:cs="Arial"/>
        </w:rPr>
        <w:t>деятельност</w:t>
      </w:r>
      <w:r w:rsidR="00CD0C8A" w:rsidRPr="00891B9A">
        <w:rPr>
          <w:rFonts w:ascii="Arial" w:hAnsi="Arial" w:cs="Arial"/>
        </w:rPr>
        <w:t>ь</w:t>
      </w:r>
      <w:r w:rsidR="00DB6B15" w:rsidRPr="00891B9A">
        <w:rPr>
          <w:rFonts w:ascii="Arial" w:hAnsi="Arial" w:cs="Arial"/>
        </w:rPr>
        <w:t xml:space="preserve"> КФХ</w:t>
      </w:r>
      <w:r w:rsidR="0056275A" w:rsidRPr="00891B9A">
        <w:rPr>
          <w:rFonts w:ascii="Arial" w:hAnsi="Arial" w:cs="Arial"/>
        </w:rPr>
        <w:t xml:space="preserve"> на территории Верхнекетского района.</w:t>
      </w:r>
    </w:p>
    <w:p w:rsidR="0056275A" w:rsidRPr="00891B9A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41A20" w:rsidRPr="00891B9A" w:rsidRDefault="00F41A20" w:rsidP="00F41A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6. </w:t>
      </w:r>
      <w:r w:rsidRPr="00891B9A">
        <w:rPr>
          <w:rFonts w:ascii="Arial" w:hAnsi="Arial" w:cs="Arial"/>
          <w:sz w:val="32"/>
          <w:szCs w:val="32"/>
        </w:rPr>
        <w:t xml:space="preserve"> </w:t>
      </w:r>
      <w:r w:rsidRPr="00891B9A">
        <w:rPr>
          <w:rFonts w:ascii="Arial" w:hAnsi="Arial" w:cs="Arial"/>
        </w:rPr>
        <w:t>Показателем результативности</w:t>
      </w:r>
      <w:r w:rsidRPr="00891B9A">
        <w:rPr>
          <w:rFonts w:ascii="Arial" w:hAnsi="Arial" w:cs="Arial"/>
          <w:sz w:val="32"/>
          <w:szCs w:val="32"/>
        </w:rPr>
        <w:t xml:space="preserve"> </w:t>
      </w:r>
      <w:r w:rsidRPr="00891B9A">
        <w:rPr>
          <w:rFonts w:ascii="Arial" w:hAnsi="Arial" w:cs="Arial"/>
          <w:szCs w:val="32"/>
        </w:rPr>
        <w:t>для КФХ</w:t>
      </w:r>
      <w:r w:rsidR="00467B8E">
        <w:rPr>
          <w:rFonts w:ascii="Arial" w:hAnsi="Arial" w:cs="Arial"/>
          <w:szCs w:val="32"/>
        </w:rPr>
        <w:t xml:space="preserve"> является:</w:t>
      </w:r>
      <w:r w:rsidRPr="00891B9A">
        <w:rPr>
          <w:rFonts w:ascii="Arial" w:hAnsi="Arial" w:cs="Arial"/>
        </w:rPr>
        <w:t xml:space="preserve"> сохранение поголовья коров на 31 декабря года получения субсидии по отношению к поголовью коров на </w:t>
      </w:r>
      <w:r w:rsidR="00467B8E" w:rsidRPr="007A014B">
        <w:rPr>
          <w:rFonts w:ascii="Arial" w:hAnsi="Arial" w:cs="Arial"/>
        </w:rPr>
        <w:t>день</w:t>
      </w:r>
      <w:r w:rsidRPr="007A014B">
        <w:rPr>
          <w:rFonts w:ascii="Arial" w:hAnsi="Arial" w:cs="Arial"/>
        </w:rPr>
        <w:t xml:space="preserve"> получения субсидии. Администрация конкретные</w:t>
      </w:r>
      <w:r w:rsidR="00467B8E" w:rsidRPr="007A014B">
        <w:rPr>
          <w:rFonts w:ascii="Arial" w:hAnsi="Arial" w:cs="Arial"/>
        </w:rPr>
        <w:t xml:space="preserve"> количественные</w:t>
      </w:r>
      <w:r w:rsidRPr="007A014B">
        <w:rPr>
          <w:rFonts w:ascii="Arial" w:hAnsi="Arial" w:cs="Arial"/>
        </w:rPr>
        <w:t xml:space="preserve"> </w:t>
      </w:r>
      <w:r w:rsidRPr="00891B9A">
        <w:rPr>
          <w:rFonts w:ascii="Arial" w:hAnsi="Arial" w:cs="Arial"/>
        </w:rPr>
        <w:t>показатели результативности устанавливает в соглашении,</w:t>
      </w:r>
      <w:r w:rsidRPr="00891B9A">
        <w:t xml:space="preserve"> </w:t>
      </w:r>
      <w:r w:rsidRPr="00891B9A">
        <w:rPr>
          <w:rFonts w:ascii="Arial" w:hAnsi="Arial" w:cs="Arial"/>
        </w:rPr>
        <w:t>предусмотренном пунктом 17 настоящего Порядка.</w:t>
      </w:r>
    </w:p>
    <w:p w:rsidR="0056275A" w:rsidRPr="00891B9A" w:rsidRDefault="00C57B49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7</w:t>
      </w:r>
      <w:r w:rsidR="0056275A" w:rsidRPr="00891B9A">
        <w:rPr>
          <w:rFonts w:ascii="Arial" w:hAnsi="Arial" w:cs="Arial"/>
        </w:rPr>
        <w:t>. Субсидии предоставляются по следующим направлениям</w:t>
      </w:r>
      <w:r w:rsidR="009E44B7" w:rsidRPr="00891B9A">
        <w:rPr>
          <w:rFonts w:ascii="Arial" w:hAnsi="Arial" w:cs="Arial"/>
        </w:rPr>
        <w:t>, предусмотренным Порядком расходования местными бюджетами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хозяйств, утвержденным постановлением Администрации Томской области от 29.12.2017 №482а</w:t>
      </w:r>
      <w:r w:rsidR="0056275A" w:rsidRPr="00891B9A">
        <w:rPr>
          <w:rFonts w:ascii="Arial" w:hAnsi="Arial" w:cs="Arial"/>
        </w:rPr>
        <w:t>:</w:t>
      </w:r>
    </w:p>
    <w:p w:rsidR="0056275A" w:rsidRPr="00891B9A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1) на содержание коров молочного направления при наличии в КФХ поголовья коров не менее 5 голов на 1 января текущего года в размере 5000 рублей на голову при условии прохождения скотом процедуры идентификации животных методом чипирования или биркования; в случае снижения поголовья коров молочного направления в КФХ на 01 января текущего года к аналогичной дате предшествующего года при расчете размера субсидии к ставке применяется понижающий коэффициент 0,8;</w:t>
      </w:r>
    </w:p>
    <w:p w:rsidR="0056275A" w:rsidRPr="00891B9A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2) на возмещение части затрат на обеспечение технической и технологической модернизации по видам затрат и ставкам согласно приложению №1 к на</w:t>
      </w:r>
      <w:r w:rsidR="00C57B49" w:rsidRPr="00891B9A">
        <w:rPr>
          <w:rFonts w:ascii="Arial" w:hAnsi="Arial" w:cs="Arial"/>
        </w:rPr>
        <w:t>стоящему Порядку, но не более 45</w:t>
      </w:r>
      <w:r w:rsidRPr="00891B9A">
        <w:rPr>
          <w:rFonts w:ascii="Arial" w:hAnsi="Arial" w:cs="Arial"/>
        </w:rPr>
        <w:t>0 тыс. рублей в год на одно КФХ, при условии наличия не менее 10 условных голов сельскохозяйственных животных или 50 га посевных площадей.</w:t>
      </w:r>
    </w:p>
    <w:p w:rsidR="00292822" w:rsidRPr="00891B9A" w:rsidRDefault="00292822" w:rsidP="002928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Коэффициенты перевода поголовья сельскохозяйственных животных в условные головы применяются в соответствии с приложением №2 к настоящему Порядку.</w:t>
      </w:r>
    </w:p>
    <w:p w:rsidR="00292822" w:rsidRPr="00891B9A" w:rsidRDefault="002726B2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 </w:t>
      </w:r>
    </w:p>
    <w:p w:rsidR="0056275A" w:rsidRPr="00891B9A" w:rsidRDefault="00C57B49" w:rsidP="0056275A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891B9A">
        <w:rPr>
          <w:rFonts w:ascii="Arial" w:hAnsi="Arial" w:cs="Arial"/>
          <w:color w:val="auto"/>
        </w:rPr>
        <w:t>8</w:t>
      </w:r>
      <w:r w:rsidR="0056275A" w:rsidRPr="00891B9A">
        <w:rPr>
          <w:rFonts w:ascii="Arial" w:hAnsi="Arial" w:cs="Arial"/>
          <w:color w:val="auto"/>
        </w:rPr>
        <w:t xml:space="preserve">. Субсидии, указанные в подпункте 1) пункта </w:t>
      </w:r>
      <w:r w:rsidRPr="00891B9A">
        <w:rPr>
          <w:rFonts w:ascii="Arial" w:hAnsi="Arial" w:cs="Arial"/>
          <w:color w:val="auto"/>
        </w:rPr>
        <w:t>7</w:t>
      </w:r>
      <w:r w:rsidR="0056275A" w:rsidRPr="00891B9A">
        <w:rPr>
          <w:rFonts w:ascii="Arial" w:hAnsi="Arial" w:cs="Arial"/>
          <w:color w:val="auto"/>
        </w:rPr>
        <w:t xml:space="preserve"> настоящего Порядка, предоставляются КФХ один раз в год. </w:t>
      </w:r>
    </w:p>
    <w:p w:rsidR="0056275A" w:rsidRPr="00891B9A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Субсидии, указанные в подпункте 2) пункта </w:t>
      </w:r>
      <w:r w:rsidR="00C57B49" w:rsidRPr="00891B9A">
        <w:rPr>
          <w:rFonts w:ascii="Arial" w:hAnsi="Arial" w:cs="Arial"/>
        </w:rPr>
        <w:t>7</w:t>
      </w:r>
      <w:r w:rsidRPr="00891B9A">
        <w:rPr>
          <w:rFonts w:ascii="Arial" w:hAnsi="Arial" w:cs="Arial"/>
        </w:rPr>
        <w:t xml:space="preserve"> настоящего Порядка, предоставляются по затратам, произведенным с 1 августа предшествующего года по 31 июля текущего года по договорам на приобретение новой техники и (или) оборудования. </w:t>
      </w:r>
    </w:p>
    <w:p w:rsidR="0056275A" w:rsidRPr="00891B9A" w:rsidRDefault="0056275A" w:rsidP="0056275A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891B9A">
        <w:rPr>
          <w:rFonts w:ascii="Arial" w:hAnsi="Arial" w:cs="Arial"/>
          <w:color w:val="auto"/>
        </w:rPr>
        <w:t xml:space="preserve">Под новой техникой и (или) оборудованием понимается техника и (или) оборудование, изготовленное не ранее чем за два года до 1 января года, в котором подано заявление о предоставлении субсидии.  </w:t>
      </w:r>
    </w:p>
    <w:p w:rsidR="00E0484B" w:rsidRPr="00891B9A" w:rsidRDefault="00E0484B" w:rsidP="0056275A">
      <w:pPr>
        <w:pStyle w:val="Default"/>
        <w:ind w:firstLine="540"/>
        <w:jc w:val="both"/>
        <w:rPr>
          <w:rFonts w:ascii="Arial" w:hAnsi="Arial" w:cs="Arial"/>
          <w:color w:val="auto"/>
        </w:rPr>
      </w:pPr>
    </w:p>
    <w:p w:rsidR="0056275A" w:rsidRPr="00891B9A" w:rsidRDefault="00C57B49" w:rsidP="0056275A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891B9A">
        <w:rPr>
          <w:rFonts w:ascii="Arial" w:hAnsi="Arial" w:cs="Arial"/>
          <w:color w:val="auto"/>
        </w:rPr>
        <w:t>9</w:t>
      </w:r>
      <w:r w:rsidR="0056275A" w:rsidRPr="00891B9A">
        <w:rPr>
          <w:rFonts w:ascii="Arial" w:hAnsi="Arial" w:cs="Arial"/>
          <w:color w:val="auto"/>
        </w:rPr>
        <w:t xml:space="preserve">. Для предоставления субсидии  КФХ, не позднее 15 октября текущего года, представляет в Администрацию следующие документы: </w:t>
      </w:r>
    </w:p>
    <w:p w:rsidR="0056275A" w:rsidRPr="00891B9A" w:rsidRDefault="0056275A" w:rsidP="0056275A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891B9A">
        <w:rPr>
          <w:rFonts w:ascii="Arial" w:hAnsi="Arial" w:cs="Arial"/>
          <w:color w:val="auto"/>
        </w:rPr>
        <w:t xml:space="preserve">1) заявление о предоставлении субсидии по форме согласно приложению №3 к настоящему Порядку; </w:t>
      </w:r>
    </w:p>
    <w:p w:rsidR="0056275A" w:rsidRPr="00891B9A" w:rsidRDefault="0056275A" w:rsidP="0056275A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891B9A">
        <w:rPr>
          <w:rFonts w:ascii="Arial" w:hAnsi="Arial" w:cs="Arial"/>
          <w:color w:val="auto"/>
        </w:rPr>
        <w:t xml:space="preserve">2) справка-расчет причитающихся субсидий по форме согласно приложению №4 к настоящему Порядку; </w:t>
      </w:r>
    </w:p>
    <w:p w:rsidR="0056275A" w:rsidRPr="00891B9A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3) по субсидии, указанной в подпункте 1) пункта </w:t>
      </w:r>
      <w:r w:rsidR="00065305" w:rsidRPr="00891B9A">
        <w:rPr>
          <w:rFonts w:ascii="Arial" w:hAnsi="Arial" w:cs="Arial"/>
        </w:rPr>
        <w:t>7</w:t>
      </w:r>
      <w:r w:rsidRPr="00891B9A">
        <w:rPr>
          <w:rFonts w:ascii="Arial" w:hAnsi="Arial" w:cs="Arial"/>
        </w:rPr>
        <w:t xml:space="preserve"> настоящего Порядка, КФХ предоставляет заверенные им копии отчетов по форме № 3-фермер «Сведения о </w:t>
      </w:r>
      <w:r w:rsidRPr="00891B9A">
        <w:rPr>
          <w:rFonts w:ascii="Arial" w:hAnsi="Arial" w:cs="Arial"/>
        </w:rPr>
        <w:lastRenderedPageBreak/>
        <w:t>производстве продукции животноводства и поголовье скота» за предшествующие два года (за исключением КФХ, зарегистрированных в текущем году);</w:t>
      </w:r>
    </w:p>
    <w:p w:rsidR="0056275A" w:rsidRPr="00891B9A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реестр крупного рогатого скота, прошедшего процедуру идентификации животных методом чипирования или биркования, по форме согласно приложению №</w:t>
      </w:r>
      <w:r w:rsidR="00292822" w:rsidRPr="00891B9A">
        <w:rPr>
          <w:rFonts w:ascii="Arial" w:hAnsi="Arial" w:cs="Arial"/>
        </w:rPr>
        <w:t>5</w:t>
      </w:r>
      <w:r w:rsidRPr="00891B9A">
        <w:rPr>
          <w:rFonts w:ascii="Arial" w:hAnsi="Arial" w:cs="Arial"/>
        </w:rPr>
        <w:t xml:space="preserve"> к настоящему Порядку;</w:t>
      </w:r>
    </w:p>
    <w:p w:rsidR="0056275A" w:rsidRPr="00891B9A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4) по субсидии, указанной в подпункте 2) пункта </w:t>
      </w:r>
      <w:r w:rsidR="00065305" w:rsidRPr="00891B9A">
        <w:rPr>
          <w:rFonts w:ascii="Arial" w:hAnsi="Arial" w:cs="Arial"/>
        </w:rPr>
        <w:t>7</w:t>
      </w:r>
      <w:r w:rsidRPr="00891B9A">
        <w:rPr>
          <w:rFonts w:ascii="Arial" w:hAnsi="Arial" w:cs="Arial"/>
        </w:rPr>
        <w:t xml:space="preserve"> настоящего Порядка, КФХ предоставляет заверенные им копии:</w:t>
      </w:r>
    </w:p>
    <w:p w:rsidR="0056275A" w:rsidRPr="00891B9A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документов, подтверждающих приобретение новой техники и (или) оборудования,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КФХ  в безналичном порядке);</w:t>
      </w:r>
    </w:p>
    <w:p w:rsidR="0056275A" w:rsidRPr="00891B9A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паспортов транспортных средств, самоходных машин и других видов техники с отметкой о регистрации;</w:t>
      </w:r>
    </w:p>
    <w:p w:rsidR="0056275A" w:rsidRPr="00891B9A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отчетов по форме № 2-фермер «Сведения о сборе урожая сельскохозяйственных культур» и (или) отчетов по форме  № 3-фермер «Сведения о производстве продукции животноводства и поголовье скота» (за исключением КФХ, зарегистрированных в текущем году).</w:t>
      </w:r>
    </w:p>
    <w:p w:rsidR="00F41A20" w:rsidRPr="00891B9A" w:rsidRDefault="00F41A20" w:rsidP="00F41A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КФХ по собственной инициативе вправе представить в Администрацию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налоговым органом не ранее чем за один месяц до дня подачи заявления о предоставлении субсидии, а также </w:t>
      </w:r>
      <w:r w:rsidR="00CD2432" w:rsidRPr="00891B9A">
        <w:rPr>
          <w:rFonts w:ascii="Arial" w:hAnsi="Arial" w:cs="Arial"/>
        </w:rPr>
        <w:t>выписку из единого государственного реестра индивидуальных предпринимателей или юридических лиц.</w:t>
      </w:r>
    </w:p>
    <w:p w:rsidR="00F41A20" w:rsidRPr="00891B9A" w:rsidRDefault="00F41A20" w:rsidP="00F41A20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891B9A">
        <w:rPr>
          <w:rFonts w:ascii="Arial" w:hAnsi="Arial" w:cs="Arial"/>
          <w:color w:val="auto"/>
        </w:rPr>
        <w:t xml:space="preserve">В случае, если </w:t>
      </w:r>
      <w:r w:rsidR="00CD2432" w:rsidRPr="00891B9A">
        <w:rPr>
          <w:rFonts w:ascii="Arial" w:hAnsi="Arial" w:cs="Arial"/>
          <w:color w:val="auto"/>
        </w:rPr>
        <w:t xml:space="preserve">гражданином КФХ </w:t>
      </w:r>
      <w:r w:rsidRPr="00891B9A">
        <w:rPr>
          <w:rFonts w:ascii="Arial" w:hAnsi="Arial" w:cs="Arial"/>
          <w:color w:val="auto"/>
        </w:rPr>
        <w:t xml:space="preserve">по собственной инициативе не представлены данные документы, Администрация, в течение 5 рабочих дней со дня обращения получателя субсидии в Администрацию, в рамках межведомственного взаимодействия запрашивает эти документы. </w:t>
      </w:r>
    </w:p>
    <w:p w:rsidR="00F41A20" w:rsidRPr="00891B9A" w:rsidRDefault="00CD2432" w:rsidP="00F41A20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891B9A">
        <w:rPr>
          <w:rFonts w:ascii="Arial" w:hAnsi="Arial" w:cs="Arial"/>
          <w:color w:val="auto"/>
        </w:rPr>
        <w:t>КФХ</w:t>
      </w:r>
      <w:r w:rsidR="00F41A20" w:rsidRPr="00891B9A">
        <w:rPr>
          <w:rFonts w:ascii="Arial" w:hAnsi="Arial" w:cs="Arial"/>
          <w:color w:val="auto"/>
        </w:rPr>
        <w:t xml:space="preserve"> несет ответственность за достоверность предоставляемой информации и документов в соответствии с  законодательством Российской Федерации.</w:t>
      </w:r>
    </w:p>
    <w:p w:rsidR="0056275A" w:rsidRPr="00891B9A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1</w:t>
      </w:r>
      <w:r w:rsidR="00E24C0B" w:rsidRPr="00891B9A">
        <w:rPr>
          <w:rFonts w:ascii="Arial" w:hAnsi="Arial" w:cs="Arial"/>
        </w:rPr>
        <w:t>0</w:t>
      </w:r>
      <w:r w:rsidRPr="00891B9A">
        <w:rPr>
          <w:rFonts w:ascii="Arial" w:hAnsi="Arial" w:cs="Arial"/>
        </w:rPr>
        <w:t>. Для рассмотрения вопроса о предоставлении субсидий КФХ представляют</w:t>
      </w:r>
      <w:r w:rsidR="00E24C0B" w:rsidRPr="00891B9A">
        <w:rPr>
          <w:rFonts w:ascii="Arial" w:hAnsi="Arial" w:cs="Arial"/>
        </w:rPr>
        <w:t xml:space="preserve"> документы, указанные в пункте 9</w:t>
      </w:r>
      <w:r w:rsidRPr="00891B9A">
        <w:rPr>
          <w:rFonts w:ascii="Arial" w:hAnsi="Arial" w:cs="Arial"/>
        </w:rPr>
        <w:t xml:space="preserve"> настоящего Порядка. </w:t>
      </w:r>
    </w:p>
    <w:p w:rsidR="0056275A" w:rsidRPr="00891B9A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1</w:t>
      </w:r>
      <w:r w:rsidR="00E6226E" w:rsidRPr="00891B9A">
        <w:rPr>
          <w:rFonts w:ascii="Arial" w:hAnsi="Arial" w:cs="Arial"/>
        </w:rPr>
        <w:t>1</w:t>
      </w:r>
      <w:r w:rsidRPr="00891B9A">
        <w:rPr>
          <w:rFonts w:ascii="Arial" w:hAnsi="Arial" w:cs="Arial"/>
        </w:rPr>
        <w:t>. Администрация регистрирует заявление о предоставлении субсидии (далее - заявление) и прилагаемые к нему документы в порядке их поступления, в журнале регистрации в течение двух рабочих дней со дня их поступления в Администрацию.</w:t>
      </w:r>
    </w:p>
    <w:p w:rsidR="00CE4F60" w:rsidRPr="00891B9A" w:rsidRDefault="0056275A" w:rsidP="00CE4F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1</w:t>
      </w:r>
      <w:r w:rsidR="006E4CE4" w:rsidRPr="00891B9A">
        <w:rPr>
          <w:rFonts w:ascii="Arial" w:hAnsi="Arial" w:cs="Arial"/>
        </w:rPr>
        <w:t>2</w:t>
      </w:r>
      <w:r w:rsidRPr="00891B9A">
        <w:rPr>
          <w:rFonts w:ascii="Arial" w:hAnsi="Arial" w:cs="Arial"/>
        </w:rPr>
        <w:t xml:space="preserve">. </w:t>
      </w:r>
      <w:r w:rsidR="00CE4F60" w:rsidRPr="00891B9A">
        <w:rPr>
          <w:rFonts w:ascii="Arial" w:hAnsi="Arial" w:cs="Arial"/>
        </w:rPr>
        <w:t xml:space="preserve">В течение </w:t>
      </w:r>
      <w:r w:rsidR="00CD2432" w:rsidRPr="00891B9A">
        <w:rPr>
          <w:rFonts w:ascii="Arial" w:hAnsi="Arial" w:cs="Arial"/>
        </w:rPr>
        <w:t>пятнадцать</w:t>
      </w:r>
      <w:r w:rsidR="00CE4F60" w:rsidRPr="00891B9A">
        <w:rPr>
          <w:rFonts w:ascii="Arial" w:hAnsi="Arial" w:cs="Arial"/>
        </w:rPr>
        <w:t xml:space="preserve"> рабочих дней с даты регистрации заявления Администрация осуществляет рассмотрение представленных документов в порядке, предусмотренном Стандартом делопроизводства в Администрации Верхнекетского района, органах Администрации Верхнекетского района, утвержденного распоряжением Администрации Верхнекетского района.</w:t>
      </w:r>
    </w:p>
    <w:p w:rsidR="00CE4F60" w:rsidRPr="002C5F6F" w:rsidRDefault="00CE4F60" w:rsidP="00CE4F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891B9A">
        <w:rPr>
          <w:rFonts w:ascii="Arial" w:hAnsi="Arial" w:cs="Arial"/>
        </w:rPr>
        <w:t xml:space="preserve">По результатам рассмотрения Администрация принимает решение о предоставлении </w:t>
      </w:r>
      <w:r w:rsidRPr="006D7FFB">
        <w:rPr>
          <w:rFonts w:ascii="Arial" w:hAnsi="Arial" w:cs="Arial"/>
          <w:color w:val="000000"/>
        </w:rPr>
        <w:t xml:space="preserve">субсидии </w:t>
      </w:r>
      <w:r w:rsidR="00CD0C8A" w:rsidRPr="00893476">
        <w:rPr>
          <w:rFonts w:ascii="Arial" w:hAnsi="Arial" w:cs="Arial"/>
        </w:rPr>
        <w:t>путём заключения</w:t>
      </w:r>
      <w:r w:rsidR="000D3701" w:rsidRPr="00893476">
        <w:rPr>
          <w:rFonts w:ascii="Arial" w:hAnsi="Arial" w:cs="Arial"/>
        </w:rPr>
        <w:t xml:space="preserve"> соглашения о предоставлении субсидии</w:t>
      </w:r>
      <w:r w:rsidR="00CD0C8A" w:rsidRPr="00893476">
        <w:rPr>
          <w:rFonts w:ascii="Arial" w:hAnsi="Arial" w:cs="Arial"/>
        </w:rPr>
        <w:t>, предусмотренного пунктом 16 настоящего Порядка</w:t>
      </w:r>
      <w:r w:rsidR="00CD0C8A" w:rsidRPr="00CD0C8A">
        <w:rPr>
          <w:rFonts w:ascii="Arial" w:hAnsi="Arial" w:cs="Arial"/>
          <w:color w:val="000000"/>
        </w:rPr>
        <w:t>,</w:t>
      </w:r>
      <w:r w:rsidR="000D3701" w:rsidRPr="00680AE4">
        <w:rPr>
          <w:rFonts w:ascii="Arial" w:hAnsi="Arial" w:cs="Arial"/>
          <w:color w:val="000000"/>
        </w:rPr>
        <w:t xml:space="preserve"> </w:t>
      </w:r>
      <w:r w:rsidRPr="006D7FFB">
        <w:rPr>
          <w:rFonts w:ascii="Arial" w:hAnsi="Arial" w:cs="Arial"/>
          <w:color w:val="000000"/>
        </w:rPr>
        <w:t>ил</w:t>
      </w:r>
      <w:r w:rsidR="00E63407">
        <w:rPr>
          <w:rFonts w:ascii="Arial" w:hAnsi="Arial" w:cs="Arial"/>
          <w:color w:val="000000"/>
        </w:rPr>
        <w:t>и об отказе в её предоставлении</w:t>
      </w:r>
      <w:r w:rsidRPr="006D7FFB">
        <w:rPr>
          <w:rFonts w:ascii="Arial" w:hAnsi="Arial" w:cs="Arial"/>
          <w:color w:val="000000"/>
        </w:rPr>
        <w:t>.</w:t>
      </w:r>
    </w:p>
    <w:p w:rsidR="0056275A" w:rsidRPr="002C5F6F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2C5F6F">
        <w:rPr>
          <w:rFonts w:ascii="Arial" w:hAnsi="Arial" w:cs="Arial"/>
          <w:color w:val="000000"/>
        </w:rPr>
        <w:t>1</w:t>
      </w:r>
      <w:r w:rsidR="006E4CE4">
        <w:rPr>
          <w:rFonts w:ascii="Arial" w:hAnsi="Arial" w:cs="Arial"/>
          <w:color w:val="000000"/>
        </w:rPr>
        <w:t>3</w:t>
      </w:r>
      <w:r w:rsidRPr="002C5F6F">
        <w:rPr>
          <w:rFonts w:ascii="Arial" w:hAnsi="Arial" w:cs="Arial"/>
          <w:color w:val="000000"/>
        </w:rPr>
        <w:t>. Основанием для отказа в предоставлении субсидий является:</w:t>
      </w:r>
    </w:p>
    <w:p w:rsidR="0056275A" w:rsidRPr="002C5F6F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2C5F6F">
        <w:rPr>
          <w:rFonts w:ascii="Arial" w:hAnsi="Arial" w:cs="Arial"/>
          <w:color w:val="000000"/>
        </w:rPr>
        <w:t xml:space="preserve"> 1) несоблюдение КФХ условий её предоставления, установленных в пункте </w:t>
      </w:r>
      <w:r w:rsidR="00E6226E">
        <w:rPr>
          <w:rFonts w:ascii="Arial" w:hAnsi="Arial" w:cs="Arial"/>
          <w:color w:val="000000"/>
        </w:rPr>
        <w:t>5</w:t>
      </w:r>
      <w:r w:rsidRPr="002C5F6F">
        <w:rPr>
          <w:rFonts w:ascii="Arial" w:hAnsi="Arial" w:cs="Arial"/>
          <w:color w:val="000000"/>
        </w:rPr>
        <w:t xml:space="preserve"> настоящего Порядка;</w:t>
      </w:r>
    </w:p>
    <w:p w:rsidR="0056275A" w:rsidRPr="00893476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3476">
        <w:rPr>
          <w:rFonts w:ascii="Arial" w:hAnsi="Arial" w:cs="Arial"/>
        </w:rPr>
        <w:t>2) несоответствие форм представленных документов требованиям форм документов, указанным в  пункт</w:t>
      </w:r>
      <w:r w:rsidR="00DB6B15" w:rsidRPr="00893476">
        <w:rPr>
          <w:rFonts w:ascii="Arial" w:hAnsi="Arial" w:cs="Arial"/>
        </w:rPr>
        <w:t>е</w:t>
      </w:r>
      <w:r w:rsidR="00CD0C8A" w:rsidRPr="00893476">
        <w:rPr>
          <w:rFonts w:ascii="Arial" w:hAnsi="Arial" w:cs="Arial"/>
        </w:rPr>
        <w:t xml:space="preserve"> 9 настоящего</w:t>
      </w:r>
      <w:r w:rsidRPr="00893476">
        <w:rPr>
          <w:rFonts w:ascii="Arial" w:hAnsi="Arial" w:cs="Arial"/>
        </w:rPr>
        <w:t xml:space="preserve"> Порядка;</w:t>
      </w:r>
    </w:p>
    <w:p w:rsidR="0056275A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2C5F6F">
        <w:rPr>
          <w:rFonts w:ascii="Arial" w:hAnsi="Arial" w:cs="Arial"/>
          <w:color w:val="000000"/>
        </w:rPr>
        <w:t xml:space="preserve">3) недостоверность сведений (информации) в представленных документах, указанных в пункте </w:t>
      </w:r>
      <w:r w:rsidR="003F180E">
        <w:rPr>
          <w:rFonts w:ascii="Arial" w:hAnsi="Arial" w:cs="Arial"/>
          <w:color w:val="000000"/>
        </w:rPr>
        <w:t>9</w:t>
      </w:r>
      <w:r w:rsidR="00CD2432">
        <w:rPr>
          <w:rFonts w:ascii="Arial" w:hAnsi="Arial" w:cs="Arial"/>
          <w:color w:val="000000"/>
        </w:rPr>
        <w:t xml:space="preserve"> настоящего Порядка;</w:t>
      </w:r>
    </w:p>
    <w:p w:rsidR="00CD2432" w:rsidRPr="002C5F6F" w:rsidRDefault="00CD2432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 w:rsidRPr="00775BB0">
        <w:rPr>
          <w:rFonts w:ascii="Arial" w:hAnsi="Arial" w:cs="Arial"/>
          <w:color w:val="000000"/>
        </w:rPr>
        <w:t>неперечисление в местный бюджет Верхнекетского района средств  бюджета Томской области на предоставление субсидии</w:t>
      </w:r>
      <w:r>
        <w:rPr>
          <w:rFonts w:ascii="Arial" w:hAnsi="Arial" w:cs="Arial"/>
          <w:color w:val="000000"/>
        </w:rPr>
        <w:t>.</w:t>
      </w:r>
    </w:p>
    <w:p w:rsidR="0056275A" w:rsidRPr="002C5F6F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56275A" w:rsidRPr="002C5F6F" w:rsidRDefault="006E4CE4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56275A" w:rsidRPr="002C5F6F">
        <w:rPr>
          <w:rFonts w:ascii="Arial" w:hAnsi="Arial" w:cs="Arial"/>
          <w:color w:val="000000"/>
        </w:rPr>
        <w:t xml:space="preserve">. </w:t>
      </w:r>
      <w:r w:rsidR="00CE4F60" w:rsidRPr="00CE4F60">
        <w:rPr>
          <w:rFonts w:ascii="Arial" w:hAnsi="Arial" w:cs="Arial"/>
          <w:color w:val="000000"/>
        </w:rPr>
        <w:t>Решение Администрации об отказе в предоставлении субсидии</w:t>
      </w:r>
      <w:r w:rsidR="00F36298">
        <w:rPr>
          <w:rFonts w:ascii="Arial" w:hAnsi="Arial" w:cs="Arial"/>
          <w:color w:val="000000"/>
        </w:rPr>
        <w:t xml:space="preserve"> </w:t>
      </w:r>
      <w:r w:rsidR="00CE4F60" w:rsidRPr="00CE4F60">
        <w:rPr>
          <w:rFonts w:ascii="Arial" w:hAnsi="Arial" w:cs="Arial"/>
          <w:color w:val="000000"/>
        </w:rPr>
        <w:t xml:space="preserve"> направляется </w:t>
      </w:r>
      <w:r w:rsidR="00CD0C8A" w:rsidRPr="00893476">
        <w:rPr>
          <w:rFonts w:ascii="Arial" w:hAnsi="Arial" w:cs="Arial"/>
        </w:rPr>
        <w:t>КФХ</w:t>
      </w:r>
      <w:r w:rsidR="00CE4F60" w:rsidRPr="00893476">
        <w:rPr>
          <w:rFonts w:ascii="Arial" w:hAnsi="Arial" w:cs="Arial"/>
        </w:rPr>
        <w:t xml:space="preserve"> </w:t>
      </w:r>
      <w:r w:rsidR="00CE4F60" w:rsidRPr="006D7FFB">
        <w:rPr>
          <w:rFonts w:ascii="Arial" w:hAnsi="Arial" w:cs="Arial"/>
          <w:color w:val="000000"/>
        </w:rPr>
        <w:t>посредством почтовой связи</w:t>
      </w:r>
      <w:r w:rsidR="00CE4F60" w:rsidRPr="00CE4F60">
        <w:rPr>
          <w:rFonts w:ascii="Arial" w:hAnsi="Arial" w:cs="Arial"/>
          <w:color w:val="000000"/>
        </w:rPr>
        <w:t xml:space="preserve"> и может быть обжаловано </w:t>
      </w:r>
      <w:r w:rsidR="00CD0C8A">
        <w:rPr>
          <w:rFonts w:ascii="Arial" w:hAnsi="Arial" w:cs="Arial"/>
          <w:color w:val="000000"/>
        </w:rPr>
        <w:t>им</w:t>
      </w:r>
      <w:r w:rsidR="00CE4F60" w:rsidRPr="00CE4F60">
        <w:rPr>
          <w:rFonts w:ascii="Arial" w:hAnsi="Arial" w:cs="Arial"/>
          <w:color w:val="000000"/>
        </w:rPr>
        <w:t xml:space="preserve"> в досудебном и/или судебном порядке, установленном законодательством Российской Федерации. </w:t>
      </w:r>
      <w:r w:rsidR="0056275A" w:rsidRPr="002C5F6F">
        <w:rPr>
          <w:rFonts w:ascii="Arial" w:hAnsi="Arial" w:cs="Arial"/>
          <w:color w:val="000000"/>
        </w:rPr>
        <w:t xml:space="preserve"> </w:t>
      </w:r>
    </w:p>
    <w:p w:rsidR="0056275A" w:rsidRPr="002C5F6F" w:rsidRDefault="006E4CE4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="0056275A" w:rsidRPr="002C5F6F">
        <w:rPr>
          <w:rFonts w:ascii="Arial" w:hAnsi="Arial" w:cs="Arial"/>
          <w:color w:val="000000"/>
        </w:rPr>
        <w:t xml:space="preserve">. Предоставление субсидий Администрацией осуществляется в пределах доведенных лимитов бюджетных обязательств на дату подачи заявления. </w:t>
      </w:r>
    </w:p>
    <w:p w:rsidR="0056275A" w:rsidRPr="002C5F6F" w:rsidRDefault="006E4CE4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="0056275A" w:rsidRPr="002C5F6F">
        <w:rPr>
          <w:rFonts w:ascii="Arial" w:hAnsi="Arial" w:cs="Arial"/>
          <w:color w:val="000000"/>
        </w:rPr>
        <w:t xml:space="preserve">. Предоставление субсидии осуществляется на основании соглашения о предоставлении субсидии </w:t>
      </w:r>
      <w:r w:rsidR="007F74A2" w:rsidRPr="00C8150E">
        <w:rPr>
          <w:rFonts w:ascii="Arial" w:hAnsi="Arial" w:cs="Arial"/>
          <w:color w:val="000000"/>
        </w:rPr>
        <w:t>по форме согласно Приложению №6</w:t>
      </w:r>
      <w:r w:rsidR="007F74A2">
        <w:rPr>
          <w:rFonts w:ascii="Arial" w:hAnsi="Arial" w:cs="Arial"/>
          <w:color w:val="000000"/>
        </w:rPr>
        <w:t xml:space="preserve"> </w:t>
      </w:r>
      <w:r w:rsidR="0056275A" w:rsidRPr="002C5F6F">
        <w:rPr>
          <w:rFonts w:ascii="Arial" w:hAnsi="Arial" w:cs="Arial"/>
          <w:color w:val="000000"/>
        </w:rPr>
        <w:t xml:space="preserve">(далее - соглашение), заключаемого между Администрацией  и получателем субсидии, в соответствии с типовой формой соглашения, утвержденной приказом Управления финансов Администрации Верхнекетского района от 19.12.2016 №29-од «Об утверждении типовых форм соглашений (договоров) между главным распорядителем средств бюджета муниципального образования «Верхнекетский район»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«Верхнекетский район».  </w:t>
      </w:r>
    </w:p>
    <w:p w:rsidR="00565DE1" w:rsidRPr="00891B9A" w:rsidRDefault="00565DE1" w:rsidP="00565D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17. В случае принятия решения о предоставлении субсидии, Администрация заключает соглашение, предусмотренное пунктом 16 настоящего Порядка. Администрация составляет сводный реестр получателей субсидий по форме согласно приложению №</w:t>
      </w:r>
      <w:r w:rsidR="007F74A2">
        <w:rPr>
          <w:rFonts w:ascii="Arial" w:hAnsi="Arial" w:cs="Arial"/>
        </w:rPr>
        <w:t>7</w:t>
      </w:r>
      <w:r w:rsidRPr="00891B9A">
        <w:rPr>
          <w:rFonts w:ascii="Arial" w:hAnsi="Arial" w:cs="Arial"/>
        </w:rPr>
        <w:t xml:space="preserve"> к настоящему Порядку, на основании которого, не позднее </w:t>
      </w:r>
      <w:r w:rsidR="004E7C60">
        <w:rPr>
          <w:rFonts w:ascii="Arial" w:hAnsi="Arial" w:cs="Arial"/>
        </w:rPr>
        <w:t>девятого</w:t>
      </w:r>
      <w:r w:rsidRPr="00891B9A">
        <w:rPr>
          <w:rFonts w:ascii="Arial" w:hAnsi="Arial" w:cs="Arial"/>
        </w:rPr>
        <w:t xml:space="preserve"> рабочего дня  после заключения соглашения, осуществляет перечисление субсидии гражданину, ведущему ЛПХ, на указанный им в соглашении счет, открытый получателю субсидий в учреждениях Центрального банка Российской Федерации или кредитных организациях. </w:t>
      </w:r>
    </w:p>
    <w:p w:rsidR="00565DE1" w:rsidRPr="00891B9A" w:rsidRDefault="00565DE1" w:rsidP="00565D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18.</w:t>
      </w:r>
      <w:r w:rsidR="00E8617B" w:rsidRPr="00891B9A">
        <w:rPr>
          <w:rFonts w:ascii="Arial" w:hAnsi="Arial" w:cs="Arial"/>
        </w:rPr>
        <w:t>КФХ</w:t>
      </w:r>
      <w:r w:rsidRPr="00891B9A">
        <w:rPr>
          <w:rFonts w:ascii="Arial" w:hAnsi="Arial" w:cs="Arial"/>
        </w:rPr>
        <w:t xml:space="preserve"> - получатель субсидии - представляет в Администрацию отчетность о достижении показателей результативности в сроки и по форме, определенные в   соглашении. </w:t>
      </w:r>
    </w:p>
    <w:p w:rsidR="0045219E" w:rsidRPr="00891B9A" w:rsidRDefault="006E4CE4" w:rsidP="004521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1B9A">
        <w:rPr>
          <w:rFonts w:ascii="Arial" w:hAnsi="Arial" w:cs="Arial"/>
        </w:rPr>
        <w:t>19</w:t>
      </w:r>
      <w:r w:rsidR="0056275A" w:rsidRPr="00891B9A">
        <w:rPr>
          <w:rFonts w:ascii="Arial" w:hAnsi="Arial" w:cs="Arial"/>
        </w:rPr>
        <w:t xml:space="preserve">. </w:t>
      </w:r>
      <w:r w:rsidR="0045219E" w:rsidRPr="00891B9A">
        <w:rPr>
          <w:rFonts w:ascii="Arial" w:hAnsi="Arial" w:cs="Arial"/>
        </w:rPr>
        <w:t xml:space="preserve">Соблюдение условий, целей и порядка предоставления субсидии </w:t>
      </w:r>
      <w:r w:rsidR="00CD0C8A" w:rsidRPr="00891B9A">
        <w:rPr>
          <w:rFonts w:ascii="Arial" w:hAnsi="Arial" w:cs="Arial"/>
        </w:rPr>
        <w:t>КФХ</w:t>
      </w:r>
      <w:r w:rsidR="0045219E" w:rsidRPr="00891B9A">
        <w:rPr>
          <w:rFonts w:ascii="Arial" w:hAnsi="Arial" w:cs="Arial"/>
        </w:rPr>
        <w:t xml:space="preserve"> подлежит обязательной проверке главным распорядителем бюджетных средств - Администрацией, а также должностным лицом Администрации, которое уполномочено на проведение внутреннего муниципального финансового контроля</w:t>
      </w:r>
      <w:r w:rsidR="00F770D2" w:rsidRPr="00891B9A">
        <w:rPr>
          <w:rFonts w:ascii="Arial" w:hAnsi="Arial" w:cs="Arial"/>
        </w:rPr>
        <w:t xml:space="preserve"> </w:t>
      </w:r>
      <w:r w:rsidR="0045219E" w:rsidRPr="00891B9A">
        <w:rPr>
          <w:rFonts w:ascii="Arial" w:hAnsi="Arial" w:cs="Arial"/>
        </w:rPr>
        <w:t>(далее</w:t>
      </w:r>
      <w:r w:rsidR="00F770D2" w:rsidRPr="00891B9A">
        <w:rPr>
          <w:rFonts w:ascii="Arial" w:hAnsi="Arial" w:cs="Arial"/>
        </w:rPr>
        <w:t xml:space="preserve"> </w:t>
      </w:r>
      <w:r w:rsidR="0045219E" w:rsidRPr="00891B9A">
        <w:rPr>
          <w:rFonts w:ascii="Arial" w:hAnsi="Arial" w:cs="Arial"/>
        </w:rPr>
        <w:t>-</w:t>
      </w:r>
      <w:r w:rsidR="00F770D2" w:rsidRPr="00891B9A">
        <w:rPr>
          <w:rFonts w:ascii="Arial" w:hAnsi="Arial" w:cs="Arial"/>
        </w:rPr>
        <w:t xml:space="preserve"> </w:t>
      </w:r>
      <w:r w:rsidR="0045219E" w:rsidRPr="00891B9A">
        <w:rPr>
          <w:rFonts w:ascii="Arial" w:hAnsi="Arial" w:cs="Arial"/>
        </w:rPr>
        <w:t>должностное лицо Администрации), в пределах имеющихся полномочий и в порядке, установленном законодательством Российской Федерации и муниципальными правовыми актами муниципального образования «Верхнекетский район», о чем указывается в соглашении о предоставлении субсидии.</w:t>
      </w:r>
      <w:r w:rsidR="0045219E" w:rsidRPr="00891B9A">
        <w:rPr>
          <w:sz w:val="26"/>
          <w:szCs w:val="26"/>
        </w:rPr>
        <w:t xml:space="preserve"> </w:t>
      </w:r>
    </w:p>
    <w:p w:rsidR="00E8617B" w:rsidRPr="00891B9A" w:rsidRDefault="0056275A" w:rsidP="00E861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2</w:t>
      </w:r>
      <w:r w:rsidR="00E8617B" w:rsidRPr="00891B9A">
        <w:rPr>
          <w:rFonts w:ascii="Arial" w:hAnsi="Arial" w:cs="Arial"/>
        </w:rPr>
        <w:t>0</w:t>
      </w:r>
      <w:r w:rsidRPr="00891B9A">
        <w:rPr>
          <w:rFonts w:ascii="Arial" w:hAnsi="Arial" w:cs="Arial"/>
        </w:rPr>
        <w:t xml:space="preserve">. </w:t>
      </w:r>
      <w:r w:rsidR="00E8617B" w:rsidRPr="00891B9A">
        <w:rPr>
          <w:rFonts w:ascii="Arial" w:hAnsi="Arial" w:cs="Arial"/>
        </w:rPr>
        <w:t xml:space="preserve">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главным распорядителем бюджетных средств - Администрацией, должностным лицом Администрации, получатель субсидии обязан её вернуть в местный бюджет Верхнекетского района в порядке и сроки, предусмотренные настоящим пунктом. </w:t>
      </w:r>
    </w:p>
    <w:p w:rsidR="00E8617B" w:rsidRPr="00891B9A" w:rsidRDefault="00E8617B" w:rsidP="00E861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Администрацией либо должностным лицом Администрации направляется получателю субсидии письменное мотивированное уведомление с требованием о возврате субсидии (далее-уведомление). </w:t>
      </w:r>
    </w:p>
    <w:p w:rsidR="00E8617B" w:rsidRPr="00891B9A" w:rsidRDefault="00E8617B" w:rsidP="00E861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>В случае недостижения показателей результативности, установленных пунктом 6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E8617B" w:rsidRPr="00891B9A" w:rsidRDefault="00E8617B" w:rsidP="00E861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 </w:t>
      </w:r>
      <w:r w:rsidRPr="00891B9A">
        <w:rPr>
          <w:rFonts w:ascii="Arial" w:hAnsi="Arial" w:cs="Arial"/>
          <w:lang w:val="en-US"/>
        </w:rPr>
        <w:t>V</w:t>
      </w:r>
      <w:r w:rsidRPr="00891B9A">
        <w:rPr>
          <w:rFonts w:ascii="Arial" w:hAnsi="Arial" w:cs="Arial"/>
        </w:rPr>
        <w:t xml:space="preserve"> возврата = (</w:t>
      </w:r>
      <w:r w:rsidRPr="00891B9A">
        <w:rPr>
          <w:rFonts w:ascii="Arial" w:hAnsi="Arial" w:cs="Arial"/>
          <w:lang w:val="en-US"/>
        </w:rPr>
        <w:t>V</w:t>
      </w:r>
      <w:r w:rsidRPr="00891B9A">
        <w:rPr>
          <w:rFonts w:ascii="Arial" w:hAnsi="Arial" w:cs="Arial"/>
        </w:rPr>
        <w:t xml:space="preserve"> субсидии  / </w:t>
      </w:r>
      <w:r w:rsidRPr="00891B9A">
        <w:rPr>
          <w:rFonts w:ascii="Arial" w:hAnsi="Arial" w:cs="Arial"/>
          <w:lang w:val="en-US"/>
        </w:rPr>
        <w:t>k</w:t>
      </w:r>
      <w:r w:rsidRPr="00891B9A">
        <w:rPr>
          <w:rFonts w:ascii="Arial" w:hAnsi="Arial" w:cs="Arial"/>
        </w:rPr>
        <w:t xml:space="preserve">  х  (</w:t>
      </w:r>
      <w:r w:rsidRPr="00891B9A">
        <w:rPr>
          <w:rFonts w:ascii="Arial" w:hAnsi="Arial" w:cs="Arial"/>
          <w:lang w:val="en-US"/>
        </w:rPr>
        <w:t>k</w:t>
      </w:r>
      <w:r w:rsidRPr="00891B9A">
        <w:rPr>
          <w:rFonts w:ascii="Arial" w:hAnsi="Arial" w:cs="Arial"/>
        </w:rPr>
        <w:t>-</w:t>
      </w:r>
      <w:r w:rsidRPr="00891B9A">
        <w:rPr>
          <w:rFonts w:ascii="Arial" w:hAnsi="Arial" w:cs="Arial"/>
          <w:lang w:val="en-US"/>
        </w:rPr>
        <w:t>m</w:t>
      </w:r>
      <w:r w:rsidRPr="00891B9A">
        <w:rPr>
          <w:rFonts w:ascii="Arial" w:hAnsi="Arial" w:cs="Arial"/>
        </w:rPr>
        <w:t>),</w:t>
      </w:r>
    </w:p>
    <w:p w:rsidR="00E8617B" w:rsidRPr="00891B9A" w:rsidRDefault="00E8617B" w:rsidP="00E861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где </w:t>
      </w:r>
      <w:r w:rsidRPr="00891B9A">
        <w:rPr>
          <w:rFonts w:ascii="Arial" w:hAnsi="Arial" w:cs="Arial"/>
          <w:lang w:val="en-US"/>
        </w:rPr>
        <w:t>V</w:t>
      </w:r>
      <w:r w:rsidRPr="00891B9A">
        <w:rPr>
          <w:rFonts w:ascii="Arial" w:hAnsi="Arial" w:cs="Arial"/>
        </w:rPr>
        <w:t xml:space="preserve"> возврата – объем средств, подлежащих возврату в местный бюджет Верхнекетского  района; </w:t>
      </w:r>
    </w:p>
    <w:p w:rsidR="00E8617B" w:rsidRPr="00891B9A" w:rsidRDefault="00E8617B" w:rsidP="00E861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  <w:lang w:val="en-US"/>
        </w:rPr>
        <w:t>V</w:t>
      </w:r>
      <w:r w:rsidRPr="00891B9A">
        <w:rPr>
          <w:rFonts w:ascii="Arial" w:hAnsi="Arial" w:cs="Arial"/>
        </w:rPr>
        <w:t xml:space="preserve"> субсидии – размер субсидии, предоставленной получателю субсидии в отчетном финансовом году;</w:t>
      </w:r>
    </w:p>
    <w:p w:rsidR="00E8617B" w:rsidRPr="00891B9A" w:rsidRDefault="00E8617B" w:rsidP="00E861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  <w:lang w:val="en-US"/>
        </w:rPr>
        <w:t>k</w:t>
      </w:r>
      <w:r w:rsidRPr="00891B9A">
        <w:rPr>
          <w:rFonts w:ascii="Arial" w:hAnsi="Arial" w:cs="Arial"/>
        </w:rPr>
        <w:t xml:space="preserve"> – показатель результативности, запланированный в соглашении;</w:t>
      </w:r>
    </w:p>
    <w:p w:rsidR="00E8617B" w:rsidRPr="00891B9A" w:rsidRDefault="00E8617B" w:rsidP="00E861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  <w:lang w:val="en-US"/>
        </w:rPr>
        <w:lastRenderedPageBreak/>
        <w:t>m</w:t>
      </w:r>
      <w:r w:rsidRPr="00891B9A">
        <w:rPr>
          <w:rFonts w:ascii="Arial" w:hAnsi="Arial" w:cs="Arial"/>
        </w:rPr>
        <w:t xml:space="preserve"> – фактически достигнутый уровень показателя результативности, запланированного в соглашении.</w:t>
      </w:r>
    </w:p>
    <w:p w:rsidR="00E8617B" w:rsidRDefault="00E8617B" w:rsidP="00E861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91B9A">
        <w:rPr>
          <w:rFonts w:ascii="Arial" w:hAnsi="Arial" w:cs="Arial"/>
        </w:rPr>
        <w:t xml:space="preserve">Уведомление должно быть направлено в течение десяти рабочих дней со дня установления нарушения. Получатель </w:t>
      </w:r>
      <w:r w:rsidR="00971316">
        <w:rPr>
          <w:rFonts w:ascii="Arial" w:hAnsi="Arial" w:cs="Arial"/>
        </w:rPr>
        <w:t xml:space="preserve">субсидии </w:t>
      </w:r>
      <w:r w:rsidRPr="00891B9A">
        <w:rPr>
          <w:rFonts w:ascii="Arial" w:hAnsi="Arial" w:cs="Arial"/>
        </w:rPr>
        <w:t>обязан возвратить субсидию в местный бюджет Верхнекетского района в течение тридцати рабочих дней со дня получения от Администрации либо должностного лица Администрации  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</w:t>
      </w:r>
      <w:r>
        <w:rPr>
          <w:rFonts w:ascii="Arial" w:hAnsi="Arial" w:cs="Arial"/>
        </w:rPr>
        <w:t>.</w:t>
      </w:r>
    </w:p>
    <w:p w:rsidR="0056275A" w:rsidRPr="002C5F6F" w:rsidRDefault="0056275A" w:rsidP="00E861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56275A" w:rsidRPr="00642408" w:rsidRDefault="0056275A" w:rsidP="0056275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56275A" w:rsidRPr="004F469A" w:rsidRDefault="0056275A" w:rsidP="0056275A">
      <w:pPr>
        <w:pStyle w:val="ConsPlusNormal"/>
        <w:ind w:left="-709"/>
        <w:jc w:val="both"/>
        <w:rPr>
          <w:rFonts w:ascii="Arial" w:hAnsi="Arial" w:cs="Arial"/>
          <w:color w:val="000000"/>
        </w:rPr>
      </w:pPr>
    </w:p>
    <w:p w:rsidR="0056275A" w:rsidRPr="004F469A" w:rsidRDefault="0056275A" w:rsidP="0056275A">
      <w:pPr>
        <w:pStyle w:val="ConsPlusNormal"/>
        <w:ind w:left="-709"/>
        <w:jc w:val="both"/>
        <w:rPr>
          <w:rFonts w:ascii="Arial" w:hAnsi="Arial" w:cs="Arial"/>
          <w:color w:val="000000"/>
        </w:rPr>
      </w:pPr>
    </w:p>
    <w:p w:rsidR="0056275A" w:rsidRPr="00820BC9" w:rsidRDefault="0056275A" w:rsidP="0056275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Pr="00820BC9"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 xml:space="preserve"> </w:t>
      </w:r>
      <w:r w:rsidRPr="00820BC9">
        <w:rPr>
          <w:rFonts w:ascii="Arial" w:hAnsi="Arial" w:cs="Arial"/>
          <w:color w:val="000000"/>
        </w:rPr>
        <w:t>1 к По</w:t>
      </w:r>
      <w:r>
        <w:rPr>
          <w:rFonts w:ascii="Arial" w:hAnsi="Arial" w:cs="Arial"/>
          <w:color w:val="000000"/>
        </w:rPr>
        <w:t>рядку</w:t>
      </w:r>
    </w:p>
    <w:p w:rsidR="0056275A" w:rsidRDefault="0056275A" w:rsidP="0056275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820BC9">
        <w:rPr>
          <w:rFonts w:ascii="Arial" w:hAnsi="Arial" w:cs="Arial"/>
          <w:color w:val="000000"/>
        </w:rPr>
        <w:t>предоставления субсидий</w:t>
      </w:r>
      <w:r w:rsidRPr="00F95CA0">
        <w:rPr>
          <w:color w:val="000000"/>
          <w:sz w:val="26"/>
          <w:szCs w:val="26"/>
        </w:rPr>
        <w:t xml:space="preserve"> </w:t>
      </w:r>
    </w:p>
    <w:p w:rsidR="0056275A" w:rsidRPr="00820BC9" w:rsidRDefault="0056275A" w:rsidP="0056275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>на развитие крестьянских (фермерских) хозяйств</w:t>
      </w:r>
    </w:p>
    <w:p w:rsidR="0056275A" w:rsidRPr="00FC735D" w:rsidRDefault="0056275A" w:rsidP="0056275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6275A" w:rsidRPr="00046454" w:rsidRDefault="0056275A" w:rsidP="005627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46454">
        <w:rPr>
          <w:rFonts w:ascii="Arial" w:hAnsi="Arial" w:cs="Arial"/>
          <w:b/>
          <w:bCs/>
          <w:color w:val="000000"/>
        </w:rPr>
        <w:t xml:space="preserve">Виды </w:t>
      </w:r>
      <w:r>
        <w:rPr>
          <w:rFonts w:ascii="Arial" w:hAnsi="Arial" w:cs="Arial"/>
          <w:b/>
          <w:bCs/>
          <w:color w:val="000000"/>
        </w:rPr>
        <w:t>затрат</w:t>
      </w:r>
      <w:r w:rsidRPr="00046454">
        <w:rPr>
          <w:rFonts w:ascii="Arial" w:hAnsi="Arial" w:cs="Arial"/>
          <w:b/>
          <w:bCs/>
          <w:color w:val="000000"/>
        </w:rPr>
        <w:t xml:space="preserve"> и ставки на обеспечение технической и технологической модернизации</w:t>
      </w:r>
    </w:p>
    <w:p w:rsidR="0056275A" w:rsidRPr="00FC735D" w:rsidRDefault="0056275A" w:rsidP="0056275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80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9"/>
        <w:gridCol w:w="851"/>
        <w:gridCol w:w="1417"/>
        <w:gridCol w:w="1276"/>
      </w:tblGrid>
      <w:tr w:rsidR="0056275A" w:rsidRPr="00A26580" w:rsidTr="00D3108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5A" w:rsidRPr="00A26580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Виды направлений (затрат)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5A" w:rsidRPr="00A26580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5A" w:rsidRPr="00A26580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Получатели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5A" w:rsidRPr="00A26580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Ставка субсидии за счет средств областного бюджета</w:t>
            </w:r>
          </w:p>
        </w:tc>
      </w:tr>
      <w:tr w:rsidR="0056275A" w:rsidRPr="00A26580" w:rsidTr="00D3108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A26580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A26580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A26580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A26580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6275A" w:rsidRPr="00A26580" w:rsidTr="00D3108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A26580" w:rsidRDefault="0078523B" w:rsidP="00D31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6275A" w:rsidRPr="00A26580">
              <w:rPr>
                <w:rFonts w:ascii="Arial" w:hAnsi="Arial" w:cs="Arial"/>
                <w:color w:val="000000"/>
                <w:sz w:val="20"/>
                <w:szCs w:val="20"/>
              </w:rPr>
              <w:t xml:space="preserve">. Приобретение сельскохозяйственных машин и оборудования для заготовки кормов, механизации трудоемких процессов в животноводстве, производства и переработки меда, </w:t>
            </w:r>
            <w:r w:rsidR="0056275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послеуборочной подработки зерна. стоимостью свыше 350 тыс. рублей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A26580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% от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A26580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крестьянское (фермерское)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A26580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56275A" w:rsidRPr="00A26580" w:rsidTr="00D31086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A26580" w:rsidRDefault="0078523B" w:rsidP="00D31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6275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56275A" w:rsidRPr="00A26580">
              <w:rPr>
                <w:rFonts w:ascii="Arial" w:hAnsi="Arial" w:cs="Arial"/>
                <w:color w:val="000000"/>
                <w:sz w:val="20"/>
                <w:szCs w:val="20"/>
              </w:rPr>
              <w:t>Приобретен</w:t>
            </w:r>
            <w:r w:rsidR="0056275A">
              <w:rPr>
                <w:rFonts w:ascii="Arial" w:hAnsi="Arial" w:cs="Arial"/>
                <w:color w:val="000000"/>
                <w:sz w:val="20"/>
                <w:szCs w:val="20"/>
              </w:rPr>
              <w:t xml:space="preserve">ие сельскохозяйственной техники, </w:t>
            </w:r>
            <w:r w:rsidR="0056275A" w:rsidRPr="00A2658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</w:t>
            </w:r>
            <w:r w:rsidR="0056275A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тракторов стоимостью свыше 350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A26580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% от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A26580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580">
              <w:rPr>
                <w:rFonts w:ascii="Arial" w:hAnsi="Arial" w:cs="Arial"/>
                <w:color w:val="000000"/>
                <w:sz w:val="20"/>
                <w:szCs w:val="20"/>
              </w:rPr>
              <w:t>крестьянское (фермерское)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A26580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</w:tbl>
    <w:p w:rsidR="0056275A" w:rsidRPr="00FC735D" w:rsidRDefault="0056275A" w:rsidP="0056275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6275A" w:rsidRPr="00FC735D" w:rsidRDefault="0056275A" w:rsidP="0056275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6275A" w:rsidRPr="00FC735D" w:rsidRDefault="0056275A" w:rsidP="0056275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6275A" w:rsidRPr="00FC735D" w:rsidRDefault="0056275A" w:rsidP="0056275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6275A" w:rsidRPr="00820BC9" w:rsidRDefault="0056275A" w:rsidP="0056275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Pr="00820BC9"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 xml:space="preserve"> </w:t>
      </w:r>
      <w:r w:rsidRPr="00820BC9">
        <w:rPr>
          <w:rFonts w:ascii="Arial" w:hAnsi="Arial" w:cs="Arial"/>
          <w:color w:val="000000"/>
        </w:rPr>
        <w:t>2 к По</w:t>
      </w:r>
      <w:r>
        <w:rPr>
          <w:rFonts w:ascii="Arial" w:hAnsi="Arial" w:cs="Arial"/>
          <w:color w:val="000000"/>
        </w:rPr>
        <w:t>рядку</w:t>
      </w:r>
    </w:p>
    <w:p w:rsidR="006C5181" w:rsidRPr="00820BC9" w:rsidRDefault="0056275A" w:rsidP="006C518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 xml:space="preserve">предоставления субсидий </w:t>
      </w:r>
    </w:p>
    <w:p w:rsidR="0056275A" w:rsidRPr="00820BC9" w:rsidRDefault="0056275A" w:rsidP="0056275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>на развитие крестьянских (фермерских) хозяйств</w:t>
      </w:r>
    </w:p>
    <w:p w:rsidR="0056275A" w:rsidRPr="002404B7" w:rsidRDefault="0056275A" w:rsidP="0056275A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56275A" w:rsidRPr="00046454" w:rsidRDefault="0056275A" w:rsidP="005627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46454">
        <w:rPr>
          <w:rFonts w:ascii="Arial" w:hAnsi="Arial" w:cs="Arial"/>
          <w:b/>
          <w:bCs/>
          <w:color w:val="000000"/>
        </w:rPr>
        <w:t>Коэффициенты перевода поголовья сельскохозяйственных животных в условные головы</w:t>
      </w:r>
    </w:p>
    <w:p w:rsidR="0056275A" w:rsidRPr="002404B7" w:rsidRDefault="0056275A" w:rsidP="0056275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2"/>
        <w:gridCol w:w="2667"/>
      </w:tblGrid>
      <w:tr w:rsidR="0056275A" w:rsidRPr="002404B7" w:rsidTr="00D31086">
        <w:trPr>
          <w:trHeight w:val="312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5A" w:rsidRPr="00046454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в</w:t>
            </w: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ид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сельскохозяйствен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ного</w:t>
            </w: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 xml:space="preserve"> животн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5A" w:rsidRPr="00046454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Коэффициент</w:t>
            </w:r>
          </w:p>
        </w:tc>
      </w:tr>
      <w:tr w:rsidR="0056275A" w:rsidRPr="002404B7" w:rsidTr="00D31086">
        <w:trPr>
          <w:trHeight w:val="312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046454" w:rsidRDefault="0056275A" w:rsidP="00D31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оровы, быки-производители, лошади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5A" w:rsidRPr="00046454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6275A" w:rsidRPr="002404B7" w:rsidTr="00D31086">
        <w:trPr>
          <w:trHeight w:val="327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046454" w:rsidRDefault="0056275A" w:rsidP="00D31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рочий крупный рогатый скот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5A" w:rsidRPr="00046454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56275A" w:rsidRPr="002404B7" w:rsidTr="00D31086">
        <w:trPr>
          <w:trHeight w:val="624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046454" w:rsidRDefault="0056275A" w:rsidP="00D31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озы, овцы (без овец романовской породы)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5A" w:rsidRPr="00046454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56275A" w:rsidRPr="002404B7" w:rsidTr="00D31086">
        <w:trPr>
          <w:trHeight w:val="312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046454" w:rsidRDefault="0056275A" w:rsidP="00D31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вцы романовской породы, свиньи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5A" w:rsidRPr="00046454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</w:tr>
      <w:tr w:rsidR="0056275A" w:rsidRPr="002404B7" w:rsidTr="00D31086">
        <w:trPr>
          <w:trHeight w:val="312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046454" w:rsidRDefault="0056275A" w:rsidP="00D31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ролики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5A" w:rsidRPr="00046454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</w:tr>
      <w:tr w:rsidR="0056275A" w:rsidRPr="002404B7" w:rsidTr="00D31086">
        <w:trPr>
          <w:trHeight w:val="312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046454" w:rsidRDefault="0056275A" w:rsidP="00D31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тица всех видов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5A" w:rsidRPr="00046454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</w:tr>
      <w:tr w:rsidR="0056275A" w:rsidRPr="002404B7" w:rsidTr="00D31086">
        <w:trPr>
          <w:trHeight w:val="312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5A" w:rsidRPr="00046454" w:rsidRDefault="0056275A" w:rsidP="00D31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челосемьи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5A" w:rsidRPr="00046454" w:rsidRDefault="0056275A" w:rsidP="00D31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454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</w:tbl>
    <w:p w:rsidR="0056275A" w:rsidRDefault="0056275A" w:rsidP="0056275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26D23" w:rsidRPr="002404B7" w:rsidRDefault="0056275A" w:rsidP="00126D2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126D23" w:rsidRPr="00820BC9" w:rsidRDefault="00126D23" w:rsidP="00126D2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lastRenderedPageBreak/>
        <w:t>Приложение №</w:t>
      </w:r>
      <w:r w:rsidR="00C21AA4">
        <w:rPr>
          <w:rFonts w:ascii="Arial" w:hAnsi="Arial" w:cs="Arial"/>
          <w:color w:val="000000"/>
        </w:rPr>
        <w:t>3</w:t>
      </w:r>
      <w:r w:rsidRPr="00820BC9">
        <w:rPr>
          <w:rFonts w:ascii="Arial" w:hAnsi="Arial" w:cs="Arial"/>
          <w:color w:val="000000"/>
        </w:rPr>
        <w:t xml:space="preserve"> к По</w:t>
      </w:r>
      <w:r>
        <w:rPr>
          <w:rFonts w:ascii="Arial" w:hAnsi="Arial" w:cs="Arial"/>
          <w:color w:val="000000"/>
        </w:rPr>
        <w:t>рядку</w:t>
      </w:r>
    </w:p>
    <w:p w:rsidR="00126D23" w:rsidRPr="00820BC9" w:rsidRDefault="00126D23" w:rsidP="00126D2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 xml:space="preserve">предоставления субсидий </w:t>
      </w:r>
    </w:p>
    <w:p w:rsidR="00126D23" w:rsidRPr="00820BC9" w:rsidRDefault="00126D23" w:rsidP="00126D2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>на развитие крестьянских (фермерских) хозяйств</w:t>
      </w:r>
    </w:p>
    <w:p w:rsidR="00126D23" w:rsidRPr="00820BC9" w:rsidRDefault="00126D23" w:rsidP="00126D23">
      <w:pPr>
        <w:widowControl w:val="0"/>
        <w:autoSpaceDE w:val="0"/>
        <w:autoSpaceDN w:val="0"/>
        <w:jc w:val="right"/>
        <w:rPr>
          <w:rFonts w:ascii="Arial" w:hAnsi="Arial" w:cs="Arial"/>
          <w:color w:val="000000"/>
        </w:rPr>
      </w:pPr>
    </w:p>
    <w:p w:rsidR="00126D23" w:rsidRDefault="00126D23" w:rsidP="00126D23">
      <w:pPr>
        <w:rPr>
          <w:rFonts w:ascii="Arial" w:hAnsi="Arial" w:cs="Arial"/>
        </w:rPr>
      </w:pPr>
    </w:p>
    <w:p w:rsidR="00C21AA4" w:rsidRPr="00A40FE4" w:rsidRDefault="00C21AA4" w:rsidP="00C21AA4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A40FE4">
        <w:rPr>
          <w:rFonts w:ascii="Arial" w:hAnsi="Arial" w:cs="Arial"/>
          <w:b/>
        </w:rPr>
        <w:t>Форма</w:t>
      </w:r>
    </w:p>
    <w:p w:rsidR="00C21AA4" w:rsidRDefault="00C21AA4" w:rsidP="00C21AA4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:rsidR="00C21AA4" w:rsidRDefault="00C21AA4" w:rsidP="00C21AA4">
      <w:pPr>
        <w:autoSpaceDE w:val="0"/>
        <w:autoSpaceDN w:val="0"/>
        <w:adjustRightInd w:val="0"/>
        <w:ind w:left="-426"/>
        <w:rPr>
          <w:rFonts w:ascii="Arial" w:hAnsi="Arial" w:cs="Arial"/>
        </w:rPr>
      </w:pPr>
      <w:r w:rsidRPr="00C43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Регистрационный </w:t>
      </w:r>
      <w:r w:rsidRPr="00C432BE">
        <w:rPr>
          <w:rFonts w:ascii="Arial" w:hAnsi="Arial" w:cs="Arial"/>
        </w:rPr>
        <w:t>№_________ от _______________</w:t>
      </w:r>
      <w:r w:rsidRPr="00455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FF15E8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455D0C">
        <w:rPr>
          <w:rFonts w:ascii="Arial" w:hAnsi="Arial" w:cs="Arial"/>
        </w:rPr>
        <w:t xml:space="preserve">  </w:t>
      </w:r>
    </w:p>
    <w:p w:rsidR="00C21AA4" w:rsidRPr="00C00EEF" w:rsidRDefault="00C21AA4" w:rsidP="00C21AA4">
      <w:pPr>
        <w:autoSpaceDE w:val="0"/>
        <w:autoSpaceDN w:val="0"/>
        <w:adjustRightInd w:val="0"/>
        <w:ind w:left="-426"/>
        <w:rPr>
          <w:rFonts w:ascii="Arial" w:hAnsi="Arial" w:cs="Arial"/>
          <w:i/>
          <w:sz w:val="16"/>
          <w:szCs w:val="16"/>
        </w:rPr>
      </w:pPr>
      <w:r w:rsidRPr="00C00EEF">
        <w:rPr>
          <w:rFonts w:ascii="Arial" w:hAnsi="Arial" w:cs="Arial"/>
          <w:i/>
          <w:sz w:val="18"/>
          <w:szCs w:val="18"/>
        </w:rPr>
        <w:t xml:space="preserve">(заполняется </w:t>
      </w:r>
      <w:r>
        <w:rPr>
          <w:rFonts w:ascii="Arial" w:hAnsi="Arial" w:cs="Arial"/>
          <w:i/>
          <w:sz w:val="18"/>
          <w:szCs w:val="18"/>
        </w:rPr>
        <w:t>работ</w:t>
      </w:r>
      <w:r w:rsidRPr="00C00EEF">
        <w:rPr>
          <w:rFonts w:ascii="Arial" w:hAnsi="Arial" w:cs="Arial"/>
          <w:i/>
          <w:sz w:val="18"/>
          <w:szCs w:val="18"/>
        </w:rPr>
        <w:t>ник</w:t>
      </w:r>
      <w:r>
        <w:rPr>
          <w:rFonts w:ascii="Arial" w:hAnsi="Arial" w:cs="Arial"/>
          <w:i/>
          <w:sz w:val="18"/>
          <w:szCs w:val="18"/>
        </w:rPr>
        <w:t>о</w:t>
      </w:r>
      <w:r w:rsidRPr="00C00EEF">
        <w:rPr>
          <w:rFonts w:ascii="Arial" w:hAnsi="Arial" w:cs="Arial"/>
          <w:i/>
          <w:sz w:val="18"/>
          <w:szCs w:val="18"/>
        </w:rPr>
        <w:t>м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00EEF">
        <w:rPr>
          <w:rFonts w:ascii="Arial" w:hAnsi="Arial" w:cs="Arial"/>
          <w:i/>
          <w:sz w:val="18"/>
          <w:szCs w:val="18"/>
        </w:rPr>
        <w:t xml:space="preserve"> Администрации Верхнекетского района)</w:t>
      </w:r>
    </w:p>
    <w:p w:rsidR="00C21AA4" w:rsidRDefault="00C21AA4" w:rsidP="00C21AA4">
      <w:pPr>
        <w:autoSpaceDE w:val="0"/>
        <w:autoSpaceDN w:val="0"/>
        <w:adjustRightInd w:val="0"/>
        <w:ind w:left="-426"/>
        <w:jc w:val="right"/>
        <w:rPr>
          <w:rFonts w:ascii="Arial" w:hAnsi="Arial" w:cs="Arial"/>
        </w:rPr>
      </w:pPr>
    </w:p>
    <w:p w:rsidR="00C21AA4" w:rsidRDefault="00C21AA4" w:rsidP="00C21AA4">
      <w:pPr>
        <w:autoSpaceDE w:val="0"/>
        <w:autoSpaceDN w:val="0"/>
        <w:adjustRightInd w:val="0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В Администрацию Верхнекетского района</w:t>
      </w:r>
    </w:p>
    <w:p w:rsidR="00C21AA4" w:rsidRDefault="00C21AA4" w:rsidP="00C21AA4">
      <w:pPr>
        <w:autoSpaceDE w:val="0"/>
        <w:autoSpaceDN w:val="0"/>
        <w:adjustRightInd w:val="0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Томской области от _________________________ </w:t>
      </w:r>
    </w:p>
    <w:p w:rsidR="00C21AA4" w:rsidRDefault="00C21AA4" w:rsidP="00C21AA4">
      <w:pPr>
        <w:autoSpaceDE w:val="0"/>
        <w:autoSpaceDN w:val="0"/>
        <w:adjustRightInd w:val="0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(Ф.И.О)</w:t>
      </w:r>
    </w:p>
    <w:p w:rsidR="00C21AA4" w:rsidRDefault="00C21AA4" w:rsidP="00C21AA4">
      <w:pPr>
        <w:autoSpaceDE w:val="0"/>
        <w:autoSpaceDN w:val="0"/>
        <w:adjustRightInd w:val="0"/>
        <w:ind w:left="-426"/>
        <w:jc w:val="right"/>
        <w:rPr>
          <w:rFonts w:ascii="Arial" w:hAnsi="Arial" w:cs="Arial"/>
        </w:rPr>
      </w:pPr>
    </w:p>
    <w:p w:rsidR="00C21AA4" w:rsidRPr="00C432BE" w:rsidRDefault="00C21AA4" w:rsidP="00C21AA4">
      <w:pPr>
        <w:autoSpaceDE w:val="0"/>
        <w:autoSpaceDN w:val="0"/>
        <w:adjustRightInd w:val="0"/>
        <w:ind w:left="-426"/>
        <w:jc w:val="center"/>
        <w:rPr>
          <w:rFonts w:ascii="Arial" w:hAnsi="Arial" w:cs="Arial"/>
        </w:rPr>
      </w:pPr>
      <w:r w:rsidRPr="00C432BE">
        <w:rPr>
          <w:rFonts w:ascii="Arial" w:hAnsi="Arial" w:cs="Arial"/>
        </w:rPr>
        <w:t xml:space="preserve">Заявление на предоставление субсидии </w:t>
      </w:r>
    </w:p>
    <w:p w:rsidR="00C21AA4" w:rsidRPr="00C432BE" w:rsidRDefault="00C21AA4" w:rsidP="00C21AA4">
      <w:pPr>
        <w:autoSpaceDE w:val="0"/>
        <w:autoSpaceDN w:val="0"/>
        <w:adjustRightInd w:val="0"/>
        <w:ind w:left="-426"/>
        <w:jc w:val="center"/>
        <w:rPr>
          <w:rFonts w:ascii="Arial" w:hAnsi="Arial" w:cs="Arial"/>
        </w:rPr>
      </w:pPr>
    </w:p>
    <w:p w:rsidR="00C21AA4" w:rsidRPr="00C432BE" w:rsidRDefault="00C21AA4" w:rsidP="00C21A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C432BE">
        <w:rPr>
          <w:rFonts w:ascii="Arial" w:hAnsi="Arial" w:cs="Arial"/>
          <w:bCs/>
        </w:rPr>
        <w:t xml:space="preserve">Прошу предоставить </w:t>
      </w:r>
      <w:r w:rsidRPr="00A7392A">
        <w:rPr>
          <w:rFonts w:ascii="Arial" w:hAnsi="Arial" w:cs="Arial"/>
          <w:bCs/>
        </w:rPr>
        <w:t xml:space="preserve">субсидию </w:t>
      </w:r>
      <w:r w:rsidRPr="00A7392A">
        <w:rPr>
          <w:rFonts w:ascii="Arial" w:hAnsi="Arial" w:cs="Arial"/>
        </w:rPr>
        <w:t xml:space="preserve">в соответствии </w:t>
      </w:r>
      <w:r w:rsidRPr="003F0DFF">
        <w:rPr>
          <w:rFonts w:ascii="Arial" w:hAnsi="Arial" w:cs="Arial"/>
        </w:rPr>
        <w:t>с постановлением Администрации Томской области от</w:t>
      </w:r>
      <w:r w:rsidRPr="003F0DFF">
        <w:rPr>
          <w:rFonts w:ascii="Arial" w:hAnsi="Arial" w:cs="Arial"/>
          <w:bCs/>
          <w:color w:val="000000"/>
        </w:rPr>
        <w:t xml:space="preserve"> </w:t>
      </w:r>
      <w:r w:rsidR="008C0683" w:rsidRPr="008C0683">
        <w:rPr>
          <w:rFonts w:ascii="Arial" w:hAnsi="Arial" w:cs="Arial"/>
          <w:bCs/>
          <w:color w:val="000000"/>
        </w:rPr>
        <w:t>29.12.2017 №482а 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от 08.02.2016 №36а»</w:t>
      </w:r>
      <w:r w:rsidRPr="008C0683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</w:rPr>
        <w:t xml:space="preserve"> </w:t>
      </w:r>
      <w:r w:rsidRPr="00C432BE">
        <w:rPr>
          <w:rFonts w:ascii="Arial" w:hAnsi="Arial" w:cs="Arial"/>
          <w:bCs/>
        </w:rPr>
        <w:t xml:space="preserve">постановлением Администрации </w:t>
      </w:r>
      <w:r>
        <w:rPr>
          <w:rFonts w:ascii="Arial" w:hAnsi="Arial" w:cs="Arial"/>
          <w:bCs/>
        </w:rPr>
        <w:t>Верхнекетского района</w:t>
      </w:r>
      <w:r w:rsidRPr="00C432BE">
        <w:rPr>
          <w:rFonts w:ascii="Arial" w:hAnsi="Arial" w:cs="Arial"/>
          <w:bCs/>
        </w:rPr>
        <w:t xml:space="preserve"> от </w:t>
      </w:r>
      <w:r w:rsidRPr="00D71637">
        <w:rPr>
          <w:rFonts w:ascii="Arial" w:hAnsi="Arial" w:cs="Arial"/>
          <w:bCs/>
        </w:rPr>
        <w:t>«_</w:t>
      </w:r>
      <w:r>
        <w:rPr>
          <w:rFonts w:ascii="Arial" w:hAnsi="Arial" w:cs="Arial"/>
          <w:bCs/>
        </w:rPr>
        <w:t>__</w:t>
      </w:r>
      <w:r w:rsidRPr="00D71637">
        <w:rPr>
          <w:rFonts w:ascii="Arial" w:hAnsi="Arial" w:cs="Arial"/>
          <w:bCs/>
        </w:rPr>
        <w:t>_»  __________ 20</w:t>
      </w:r>
      <w:r>
        <w:rPr>
          <w:rFonts w:ascii="Arial" w:hAnsi="Arial" w:cs="Arial"/>
          <w:bCs/>
        </w:rPr>
        <w:t>1</w:t>
      </w:r>
      <w:r w:rsidR="002D50CD">
        <w:rPr>
          <w:rFonts w:ascii="Arial" w:hAnsi="Arial" w:cs="Arial"/>
          <w:bCs/>
        </w:rPr>
        <w:t>8</w:t>
      </w:r>
      <w:r w:rsidRPr="00C432BE">
        <w:rPr>
          <w:rFonts w:ascii="Arial" w:hAnsi="Arial" w:cs="Arial"/>
          <w:bCs/>
        </w:rPr>
        <w:t xml:space="preserve"> №</w:t>
      </w:r>
      <w:r w:rsidRPr="00D71637">
        <w:rPr>
          <w:rFonts w:ascii="Arial" w:hAnsi="Arial" w:cs="Arial"/>
          <w:bCs/>
        </w:rPr>
        <w:t>____</w:t>
      </w:r>
      <w:r w:rsidRPr="00C432BE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«</w:t>
      </w:r>
      <w:r w:rsidRPr="00C21AA4">
        <w:rPr>
          <w:rFonts w:ascii="Arial" w:hAnsi="Arial" w:cs="Arial"/>
          <w:bCs/>
        </w:rPr>
        <w:t>Об утверждении порядка предоставления субсидий на развитие крестьянских (фермерских) хозяйств</w:t>
      </w:r>
      <w:r w:rsidRPr="008F7CD5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</w:t>
      </w:r>
      <w:r w:rsidR="00891B9A">
        <w:rPr>
          <w:rFonts w:ascii="Arial" w:hAnsi="Arial" w:cs="Arial"/>
          <w:bCs/>
        </w:rPr>
        <w:t xml:space="preserve">(далее – Постановление) </w:t>
      </w:r>
      <w:r>
        <w:rPr>
          <w:rFonts w:ascii="Arial" w:hAnsi="Arial" w:cs="Arial"/>
          <w:bCs/>
        </w:rPr>
        <w:t>по направлению:  _________</w:t>
      </w:r>
      <w:r w:rsidR="00891B9A">
        <w:rPr>
          <w:rFonts w:ascii="Arial" w:hAnsi="Arial" w:cs="Arial"/>
          <w:bCs/>
        </w:rPr>
        <w:t>___</w:t>
      </w:r>
    </w:p>
    <w:p w:rsidR="00C21AA4" w:rsidRPr="00C432BE" w:rsidRDefault="00C21AA4" w:rsidP="00C21AA4">
      <w:pPr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244"/>
        <w:gridCol w:w="3686"/>
      </w:tblGrid>
      <w:tr w:rsidR="00C21AA4" w:rsidRPr="00C432BE" w:rsidTr="0045175A">
        <w:tc>
          <w:tcPr>
            <w:tcW w:w="426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432BE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C432BE">
              <w:rPr>
                <w:rFonts w:ascii="Arial" w:hAnsi="Arial" w:cs="Arial"/>
              </w:rPr>
              <w:t xml:space="preserve">Полное </w:t>
            </w:r>
            <w:r>
              <w:rPr>
                <w:rFonts w:ascii="Arial" w:hAnsi="Arial" w:cs="Arial"/>
              </w:rPr>
              <w:t>Ф.И.О.</w:t>
            </w:r>
            <w:r w:rsidRPr="00C432BE">
              <w:rPr>
                <w:rFonts w:ascii="Arial" w:hAnsi="Arial" w:cs="Arial"/>
              </w:rPr>
              <w:t xml:space="preserve"> заявителя </w:t>
            </w:r>
          </w:p>
          <w:p w:rsidR="00C21AA4" w:rsidRPr="00C432BE" w:rsidRDefault="00C21AA4" w:rsidP="0045175A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C43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21AA4" w:rsidRPr="00C432BE" w:rsidTr="0045175A">
        <w:trPr>
          <w:trHeight w:val="247"/>
        </w:trPr>
        <w:tc>
          <w:tcPr>
            <w:tcW w:w="426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55D0C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2BE">
              <w:rPr>
                <w:rFonts w:ascii="Arial" w:hAnsi="Arial" w:cs="Arial"/>
              </w:rPr>
              <w:t>ИНН заявителя</w:t>
            </w:r>
          </w:p>
        </w:tc>
        <w:tc>
          <w:tcPr>
            <w:tcW w:w="3686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21AA4" w:rsidRPr="00C432BE" w:rsidTr="0045175A">
        <w:trPr>
          <w:trHeight w:val="305"/>
        </w:trPr>
        <w:tc>
          <w:tcPr>
            <w:tcW w:w="426" w:type="dxa"/>
          </w:tcPr>
          <w:p w:rsidR="00C21AA4" w:rsidRPr="00C432BE" w:rsidRDefault="00B35737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44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C432BE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рес места жительства гражданина</w:t>
            </w:r>
            <w:r w:rsidRPr="00C432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21AA4" w:rsidRPr="00C432BE" w:rsidTr="0045175A">
        <w:trPr>
          <w:trHeight w:val="305"/>
        </w:trPr>
        <w:tc>
          <w:tcPr>
            <w:tcW w:w="426" w:type="dxa"/>
          </w:tcPr>
          <w:p w:rsidR="00C21AA4" w:rsidRPr="00455D0C" w:rsidRDefault="00B35737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44" w:type="dxa"/>
          </w:tcPr>
          <w:p w:rsidR="00C21AA4" w:rsidRDefault="00C21AA4" w:rsidP="004517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3686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21AA4" w:rsidRPr="00C432BE" w:rsidTr="0045175A">
        <w:trPr>
          <w:trHeight w:val="311"/>
        </w:trPr>
        <w:tc>
          <w:tcPr>
            <w:tcW w:w="426" w:type="dxa"/>
          </w:tcPr>
          <w:p w:rsidR="00C21AA4" w:rsidRPr="00C432BE" w:rsidRDefault="00B35737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44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2BE">
              <w:rPr>
                <w:rFonts w:ascii="Arial" w:hAnsi="Arial" w:cs="Arial"/>
              </w:rPr>
              <w:t>Реквизиты для перечисления субсидии:</w:t>
            </w:r>
          </w:p>
        </w:tc>
        <w:tc>
          <w:tcPr>
            <w:tcW w:w="3686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21AA4" w:rsidRPr="00C432BE" w:rsidTr="0045175A">
        <w:tc>
          <w:tcPr>
            <w:tcW w:w="426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2BE">
              <w:rPr>
                <w:rFonts w:ascii="Arial" w:hAnsi="Arial" w:cs="Arial"/>
              </w:rPr>
              <w:t>расчетный счет</w:t>
            </w:r>
          </w:p>
        </w:tc>
        <w:tc>
          <w:tcPr>
            <w:tcW w:w="3686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21AA4" w:rsidRPr="00C432BE" w:rsidTr="0045175A">
        <w:tc>
          <w:tcPr>
            <w:tcW w:w="426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2BE">
              <w:rPr>
                <w:rFonts w:ascii="Arial" w:hAnsi="Arial" w:cs="Arial"/>
              </w:rPr>
              <w:t>наименование банка</w:t>
            </w:r>
          </w:p>
        </w:tc>
        <w:tc>
          <w:tcPr>
            <w:tcW w:w="3686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21AA4" w:rsidRPr="00C432BE" w:rsidTr="0045175A">
        <w:tc>
          <w:tcPr>
            <w:tcW w:w="426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2BE">
              <w:rPr>
                <w:rFonts w:ascii="Arial" w:hAnsi="Arial" w:cs="Arial"/>
              </w:rPr>
              <w:t>корреспондентский счет</w:t>
            </w:r>
          </w:p>
        </w:tc>
        <w:tc>
          <w:tcPr>
            <w:tcW w:w="3686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21AA4" w:rsidRPr="00C432BE" w:rsidTr="0045175A">
        <w:tc>
          <w:tcPr>
            <w:tcW w:w="426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32BE">
              <w:rPr>
                <w:rFonts w:ascii="Arial" w:hAnsi="Arial" w:cs="Arial"/>
              </w:rPr>
              <w:t>БИК</w:t>
            </w:r>
          </w:p>
        </w:tc>
        <w:tc>
          <w:tcPr>
            <w:tcW w:w="3686" w:type="dxa"/>
          </w:tcPr>
          <w:p w:rsidR="00C21AA4" w:rsidRPr="00C432BE" w:rsidRDefault="00C21AA4" w:rsidP="004517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91B9A" w:rsidRPr="008904FF" w:rsidRDefault="00C21AA4" w:rsidP="00891B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C432BE">
        <w:rPr>
          <w:rFonts w:ascii="Arial" w:hAnsi="Arial" w:cs="Arial"/>
        </w:rPr>
        <w:t>Настоящим подтверждаю</w:t>
      </w:r>
      <w:r>
        <w:rPr>
          <w:rFonts w:ascii="Arial" w:hAnsi="Arial" w:cs="Arial"/>
        </w:rPr>
        <w:t xml:space="preserve"> </w:t>
      </w:r>
      <w:r w:rsidRPr="00C432BE">
        <w:rPr>
          <w:rFonts w:ascii="Arial" w:hAnsi="Arial" w:cs="Arial"/>
        </w:rPr>
        <w:t xml:space="preserve">достоверность сведений и документов, </w:t>
      </w:r>
      <w:r>
        <w:rPr>
          <w:rFonts w:ascii="Arial" w:hAnsi="Arial" w:cs="Arial"/>
        </w:rPr>
        <w:t>прилагаемых к заявлению</w:t>
      </w:r>
      <w:r w:rsidR="00891B9A">
        <w:rPr>
          <w:rFonts w:ascii="Arial" w:hAnsi="Arial" w:cs="Arial"/>
        </w:rPr>
        <w:t xml:space="preserve">, </w:t>
      </w:r>
      <w:r w:rsidR="00891B9A" w:rsidRPr="00891B9A">
        <w:rPr>
          <w:rFonts w:ascii="Arial" w:hAnsi="Arial" w:cs="Arial"/>
        </w:rPr>
        <w:t>подтверждаю соответствие условиям, указанным в  Постановлении.</w:t>
      </w:r>
    </w:p>
    <w:p w:rsidR="00C21AA4" w:rsidRPr="00C432BE" w:rsidRDefault="00C21AA4" w:rsidP="00C21A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32BE">
        <w:rPr>
          <w:rFonts w:ascii="Arial" w:hAnsi="Arial" w:cs="Arial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C21AA4" w:rsidRPr="008904FF" w:rsidRDefault="00C21AA4" w:rsidP="00C21AA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21AA4" w:rsidRPr="00C432BE" w:rsidRDefault="00C21AA4" w:rsidP="00C21A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32BE">
        <w:rPr>
          <w:rFonts w:ascii="Arial" w:hAnsi="Arial" w:cs="Arial"/>
        </w:rPr>
        <w:t xml:space="preserve">Приложение:   </w:t>
      </w:r>
      <w:r w:rsidR="00B17198">
        <w:rPr>
          <w:rFonts w:ascii="Arial" w:hAnsi="Arial" w:cs="Arial"/>
        </w:rPr>
        <w:t>________</w:t>
      </w:r>
    </w:p>
    <w:p w:rsidR="00B35737" w:rsidRDefault="00B35737" w:rsidP="00C21AA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1AA4" w:rsidRPr="00C432BE" w:rsidRDefault="00C21AA4" w:rsidP="00C21A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32BE">
        <w:rPr>
          <w:rFonts w:ascii="Arial" w:hAnsi="Arial" w:cs="Arial"/>
        </w:rPr>
        <w:t xml:space="preserve">                   </w:t>
      </w:r>
      <w:r w:rsidRPr="00455D0C">
        <w:rPr>
          <w:rFonts w:ascii="Arial" w:hAnsi="Arial" w:cs="Arial"/>
        </w:rPr>
        <w:t xml:space="preserve">    </w:t>
      </w:r>
    </w:p>
    <w:p w:rsidR="00C21AA4" w:rsidRDefault="00C21AA4" w:rsidP="00C21AA4">
      <w:pPr>
        <w:autoSpaceDE w:val="0"/>
        <w:autoSpaceDN w:val="0"/>
        <w:adjustRightInd w:val="0"/>
        <w:rPr>
          <w:rFonts w:ascii="Arial" w:hAnsi="Arial" w:cs="Arial"/>
        </w:rPr>
      </w:pPr>
      <w:r w:rsidRPr="00C432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_____________________/ Ф.И.О. _______________________</w:t>
      </w:r>
    </w:p>
    <w:p w:rsidR="00C21AA4" w:rsidRDefault="00C21AA4" w:rsidP="00C21AA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подпись</w:t>
      </w:r>
      <w:r w:rsidRPr="00C432B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</w:p>
    <w:p w:rsidR="00C21AA4" w:rsidRDefault="00C21AA4" w:rsidP="00C21AA4">
      <w:pPr>
        <w:autoSpaceDE w:val="0"/>
        <w:autoSpaceDN w:val="0"/>
        <w:adjustRightInd w:val="0"/>
        <w:rPr>
          <w:rFonts w:ascii="Arial" w:hAnsi="Arial" w:cs="Arial"/>
        </w:rPr>
      </w:pPr>
      <w:r w:rsidRPr="00C432BE">
        <w:rPr>
          <w:rFonts w:ascii="Arial" w:hAnsi="Arial" w:cs="Arial"/>
        </w:rPr>
        <w:t>«____»___________ 20___г</w:t>
      </w:r>
      <w:r>
        <w:rPr>
          <w:rFonts w:ascii="Arial" w:hAnsi="Arial" w:cs="Arial"/>
        </w:rPr>
        <w:t xml:space="preserve">     </w:t>
      </w:r>
    </w:p>
    <w:p w:rsidR="00126D23" w:rsidRPr="00126D23" w:rsidRDefault="00C21AA4" w:rsidP="00C21AA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26D23" w:rsidRPr="00820BC9" w:rsidRDefault="00126D23" w:rsidP="00126D2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</w:rPr>
      </w:pPr>
      <w:r w:rsidRPr="00132D54">
        <w:rPr>
          <w:rFonts w:ascii="Arial" w:hAnsi="Arial" w:cs="Arial"/>
        </w:rPr>
        <w:br w:type="page"/>
      </w:r>
      <w:r w:rsidRPr="00820BC9">
        <w:rPr>
          <w:rFonts w:ascii="Arial" w:hAnsi="Arial" w:cs="Arial"/>
          <w:color w:val="000000"/>
        </w:rPr>
        <w:lastRenderedPageBreak/>
        <w:t>Приложение №</w:t>
      </w:r>
      <w:r w:rsidR="00C21AA4">
        <w:rPr>
          <w:rFonts w:ascii="Arial" w:hAnsi="Arial" w:cs="Arial"/>
          <w:color w:val="000000"/>
        </w:rPr>
        <w:t>4</w:t>
      </w:r>
      <w:r w:rsidRPr="00820BC9">
        <w:rPr>
          <w:rFonts w:ascii="Arial" w:hAnsi="Arial" w:cs="Arial"/>
          <w:color w:val="000000"/>
        </w:rPr>
        <w:t xml:space="preserve"> к По</w:t>
      </w:r>
      <w:r>
        <w:rPr>
          <w:rFonts w:ascii="Arial" w:hAnsi="Arial" w:cs="Arial"/>
          <w:color w:val="000000"/>
        </w:rPr>
        <w:t>рядку</w:t>
      </w:r>
    </w:p>
    <w:p w:rsidR="00126D23" w:rsidRPr="00820BC9" w:rsidRDefault="00126D23" w:rsidP="0040310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 xml:space="preserve">предоставления субсидий </w:t>
      </w:r>
    </w:p>
    <w:p w:rsidR="00126D23" w:rsidRPr="00820BC9" w:rsidRDefault="00126D23" w:rsidP="00126D2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>на развитие крестьянских (фермерских) хозяйств</w:t>
      </w:r>
    </w:p>
    <w:p w:rsidR="00126D23" w:rsidRPr="00A40FE4" w:rsidRDefault="00A40FE4" w:rsidP="00A40FE4">
      <w:pPr>
        <w:jc w:val="right"/>
        <w:rPr>
          <w:rFonts w:ascii="Arial" w:hAnsi="Arial" w:cs="Arial"/>
          <w:b/>
        </w:rPr>
      </w:pPr>
      <w:r w:rsidRPr="00A40FE4">
        <w:rPr>
          <w:rFonts w:ascii="Arial" w:hAnsi="Arial" w:cs="Arial"/>
          <w:b/>
        </w:rPr>
        <w:t>Форма</w:t>
      </w:r>
    </w:p>
    <w:p w:rsidR="00126D23" w:rsidRPr="00132D54" w:rsidRDefault="00126D23" w:rsidP="00126D23">
      <w:pPr>
        <w:rPr>
          <w:rFonts w:ascii="Arial" w:hAnsi="Arial" w:cs="Arial"/>
        </w:rPr>
      </w:pPr>
    </w:p>
    <w:p w:rsidR="00126D23" w:rsidRPr="00046454" w:rsidRDefault="00126D23" w:rsidP="00126D23">
      <w:pPr>
        <w:jc w:val="center"/>
        <w:rPr>
          <w:rFonts w:ascii="Arial" w:hAnsi="Arial" w:cs="Arial"/>
          <w:b/>
        </w:rPr>
      </w:pPr>
      <w:r w:rsidRPr="00046454">
        <w:rPr>
          <w:rFonts w:ascii="Arial" w:hAnsi="Arial" w:cs="Arial"/>
          <w:b/>
        </w:rPr>
        <w:t>Справка-расчет</w:t>
      </w:r>
    </w:p>
    <w:p w:rsidR="0040310C" w:rsidRPr="00820BC9" w:rsidRDefault="00126D23" w:rsidP="004031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C21AA4">
        <w:rPr>
          <w:rFonts w:ascii="Arial" w:hAnsi="Arial" w:cs="Arial"/>
        </w:rPr>
        <w:t>причитающихся субсидий</w:t>
      </w:r>
      <w:r w:rsidRPr="00046454">
        <w:rPr>
          <w:rFonts w:ascii="Arial" w:hAnsi="Arial" w:cs="Arial"/>
          <w:b/>
        </w:rPr>
        <w:t xml:space="preserve"> </w:t>
      </w:r>
      <w:r w:rsidR="00C21AA4" w:rsidRPr="00820BC9">
        <w:rPr>
          <w:rFonts w:ascii="Arial" w:hAnsi="Arial" w:cs="Arial"/>
          <w:color w:val="000000"/>
        </w:rPr>
        <w:t>на развитие</w:t>
      </w:r>
      <w:r w:rsidR="00C21AA4">
        <w:rPr>
          <w:rFonts w:ascii="Arial" w:hAnsi="Arial" w:cs="Arial"/>
          <w:color w:val="000000"/>
        </w:rPr>
        <w:t xml:space="preserve"> </w:t>
      </w:r>
    </w:p>
    <w:p w:rsidR="00126D23" w:rsidRPr="00046454" w:rsidRDefault="00C21AA4" w:rsidP="00C21AA4">
      <w:pPr>
        <w:jc w:val="center"/>
        <w:rPr>
          <w:rFonts w:ascii="Arial" w:hAnsi="Arial" w:cs="Arial"/>
          <w:b/>
        </w:rPr>
      </w:pPr>
      <w:r w:rsidRPr="00820BC9">
        <w:rPr>
          <w:rFonts w:ascii="Arial" w:hAnsi="Arial" w:cs="Arial"/>
          <w:color w:val="000000"/>
        </w:rPr>
        <w:t>крестьянских (фермерских) хозяйств</w:t>
      </w:r>
      <w:r w:rsidRPr="00046454">
        <w:rPr>
          <w:rFonts w:ascii="Arial" w:hAnsi="Arial" w:cs="Arial"/>
          <w:b/>
        </w:rPr>
        <w:t xml:space="preserve"> </w:t>
      </w:r>
    </w:p>
    <w:p w:rsidR="00126D23" w:rsidRDefault="00126D23" w:rsidP="00126D23">
      <w:pPr>
        <w:jc w:val="center"/>
        <w:rPr>
          <w:rFonts w:ascii="Arial" w:hAnsi="Arial" w:cs="Arial"/>
        </w:rPr>
      </w:pPr>
    </w:p>
    <w:p w:rsidR="00126D23" w:rsidRDefault="00C21AA4" w:rsidP="00126D23">
      <w:pPr>
        <w:jc w:val="center"/>
        <w:rPr>
          <w:rFonts w:ascii="Arial" w:hAnsi="Arial" w:cs="Arial"/>
        </w:rPr>
      </w:pPr>
      <w:r w:rsidRPr="00046454">
        <w:rPr>
          <w:rFonts w:ascii="Arial" w:hAnsi="Arial" w:cs="Arial"/>
          <w:b/>
        </w:rPr>
        <w:t>по направлению</w:t>
      </w:r>
      <w:r>
        <w:rPr>
          <w:rFonts w:ascii="Arial" w:hAnsi="Arial" w:cs="Arial"/>
        </w:rPr>
        <w:t xml:space="preserve"> </w:t>
      </w:r>
      <w:r w:rsidR="00126D23">
        <w:rPr>
          <w:rFonts w:ascii="Arial" w:hAnsi="Arial" w:cs="Arial"/>
        </w:rPr>
        <w:t xml:space="preserve">________________________________________________ </w:t>
      </w:r>
    </w:p>
    <w:p w:rsidR="00126D23" w:rsidRDefault="00126D23" w:rsidP="00126D23">
      <w:pPr>
        <w:jc w:val="center"/>
        <w:rPr>
          <w:rFonts w:ascii="Arial" w:hAnsi="Arial" w:cs="Arial"/>
        </w:rPr>
      </w:pPr>
    </w:p>
    <w:p w:rsidR="00126D23" w:rsidRPr="00132D54" w:rsidRDefault="00126D23" w:rsidP="00126D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126D23" w:rsidRDefault="00126D23" w:rsidP="00126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26D23" w:rsidRPr="00132D54" w:rsidRDefault="00126D23" w:rsidP="00126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</w:t>
      </w:r>
      <w:r w:rsidR="00C21AA4">
        <w:rPr>
          <w:rFonts w:ascii="Arial" w:hAnsi="Arial" w:cs="Arial"/>
        </w:rPr>
        <w:t>___________</w:t>
      </w:r>
      <w:r>
        <w:rPr>
          <w:rFonts w:ascii="Arial" w:hAnsi="Arial" w:cs="Arial"/>
        </w:rPr>
        <w:t>_____ за _____________ 20 ___ г.</w:t>
      </w:r>
    </w:p>
    <w:p w:rsidR="00126D23" w:rsidRDefault="00126D23" w:rsidP="00126D23">
      <w:pPr>
        <w:rPr>
          <w:rFonts w:ascii="Arial" w:hAnsi="Arial" w:cs="Arial"/>
          <w:sz w:val="20"/>
          <w:szCs w:val="20"/>
        </w:rPr>
      </w:pPr>
      <w:r w:rsidRPr="00132D54">
        <w:rPr>
          <w:rFonts w:ascii="Arial" w:hAnsi="Arial" w:cs="Arial"/>
          <w:sz w:val="20"/>
          <w:szCs w:val="20"/>
        </w:rPr>
        <w:t xml:space="preserve">    </w:t>
      </w:r>
      <w:r w:rsidR="00C21AA4">
        <w:rPr>
          <w:rFonts w:ascii="Arial" w:hAnsi="Arial" w:cs="Arial"/>
          <w:sz w:val="20"/>
          <w:szCs w:val="20"/>
        </w:rPr>
        <w:t>(Ф</w:t>
      </w:r>
      <w:r w:rsidR="00DF1796">
        <w:rPr>
          <w:rFonts w:ascii="Arial" w:hAnsi="Arial" w:cs="Arial"/>
          <w:sz w:val="20"/>
          <w:szCs w:val="20"/>
        </w:rPr>
        <w:t>.</w:t>
      </w:r>
      <w:r w:rsidR="00C21AA4">
        <w:rPr>
          <w:rFonts w:ascii="Arial" w:hAnsi="Arial" w:cs="Arial"/>
          <w:sz w:val="20"/>
          <w:szCs w:val="20"/>
        </w:rPr>
        <w:t>И</w:t>
      </w:r>
      <w:r w:rsidR="00DF1796">
        <w:rPr>
          <w:rFonts w:ascii="Arial" w:hAnsi="Arial" w:cs="Arial"/>
          <w:sz w:val="20"/>
          <w:szCs w:val="20"/>
        </w:rPr>
        <w:t>.</w:t>
      </w:r>
      <w:r w:rsidR="00C21AA4">
        <w:rPr>
          <w:rFonts w:ascii="Arial" w:hAnsi="Arial" w:cs="Arial"/>
          <w:sz w:val="20"/>
          <w:szCs w:val="20"/>
        </w:rPr>
        <w:t>О</w:t>
      </w:r>
      <w:r w:rsidR="00DF1796">
        <w:rPr>
          <w:rFonts w:ascii="Arial" w:hAnsi="Arial" w:cs="Arial"/>
          <w:sz w:val="20"/>
          <w:szCs w:val="20"/>
        </w:rPr>
        <w:t>.</w:t>
      </w:r>
      <w:r w:rsidR="00C21AA4">
        <w:rPr>
          <w:rFonts w:ascii="Arial" w:hAnsi="Arial" w:cs="Arial"/>
          <w:sz w:val="20"/>
          <w:szCs w:val="20"/>
        </w:rPr>
        <w:t xml:space="preserve"> </w:t>
      </w:r>
      <w:r w:rsidRPr="00132D54">
        <w:rPr>
          <w:rFonts w:ascii="Arial" w:hAnsi="Arial" w:cs="Arial"/>
          <w:sz w:val="20"/>
          <w:szCs w:val="20"/>
        </w:rPr>
        <w:t>получателя субсидий)</w:t>
      </w:r>
      <w:r w:rsidR="00C21AA4">
        <w:rPr>
          <w:rFonts w:ascii="Arial" w:hAnsi="Arial" w:cs="Arial"/>
          <w:sz w:val="20"/>
          <w:szCs w:val="20"/>
        </w:rPr>
        <w:t xml:space="preserve">                                                          (месяц)</w:t>
      </w:r>
    </w:p>
    <w:p w:rsidR="00126D23" w:rsidRDefault="00126D23" w:rsidP="00126D23">
      <w:pPr>
        <w:rPr>
          <w:rFonts w:ascii="Arial" w:hAnsi="Arial" w:cs="Arial"/>
          <w:sz w:val="20"/>
          <w:szCs w:val="20"/>
        </w:rPr>
      </w:pPr>
    </w:p>
    <w:p w:rsidR="00126D23" w:rsidRPr="00132D54" w:rsidRDefault="00126D23" w:rsidP="00126D23">
      <w:pPr>
        <w:rPr>
          <w:rFonts w:ascii="Arial" w:hAnsi="Arial" w:cs="Arial"/>
        </w:rPr>
      </w:pPr>
    </w:p>
    <w:p w:rsidR="008441B9" w:rsidRDefault="008441B9" w:rsidP="00126D23">
      <w:pPr>
        <w:rPr>
          <w:rFonts w:ascii="Arial" w:hAnsi="Arial" w:cs="Arial"/>
        </w:rPr>
      </w:pPr>
    </w:p>
    <w:p w:rsidR="00126D23" w:rsidRPr="00132D54" w:rsidRDefault="00126D23" w:rsidP="00126D23">
      <w:pPr>
        <w:rPr>
          <w:rFonts w:ascii="Arial" w:hAnsi="Arial" w:cs="Arial"/>
        </w:rPr>
      </w:pPr>
      <w:r w:rsidRPr="00132D54">
        <w:rPr>
          <w:rFonts w:ascii="Arial" w:hAnsi="Arial" w:cs="Arial"/>
        </w:rPr>
        <w:t>Почтовый адрес получателя субсидий _________________</w:t>
      </w:r>
      <w:r>
        <w:rPr>
          <w:rFonts w:ascii="Arial" w:hAnsi="Arial" w:cs="Arial"/>
        </w:rPr>
        <w:t>___________________</w:t>
      </w:r>
    </w:p>
    <w:p w:rsidR="00126D23" w:rsidRDefault="00126D23" w:rsidP="00126D23">
      <w:pPr>
        <w:rPr>
          <w:rFonts w:ascii="Arial" w:hAnsi="Arial" w:cs="Arial"/>
        </w:rPr>
      </w:pPr>
      <w:r w:rsidRPr="00132D54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8441B9" w:rsidRDefault="008441B9" w:rsidP="00126D23">
      <w:pPr>
        <w:rPr>
          <w:rFonts w:ascii="Arial" w:hAnsi="Arial" w:cs="Arial"/>
        </w:rPr>
      </w:pPr>
    </w:p>
    <w:p w:rsidR="00126D23" w:rsidRDefault="00126D23" w:rsidP="00126D23">
      <w:pPr>
        <w:rPr>
          <w:rFonts w:ascii="Arial" w:hAnsi="Arial" w:cs="Arial"/>
        </w:rPr>
      </w:pPr>
    </w:p>
    <w:p w:rsidR="00126D23" w:rsidRDefault="00126D23" w:rsidP="00126D23">
      <w:pPr>
        <w:rPr>
          <w:rFonts w:ascii="Arial" w:hAnsi="Arial" w:cs="Arial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119"/>
        <w:gridCol w:w="1120"/>
        <w:gridCol w:w="1566"/>
        <w:gridCol w:w="1659"/>
      </w:tblGrid>
      <w:tr w:rsidR="002D50CD" w:rsidRPr="00DB6C3B" w:rsidTr="00D31086">
        <w:tc>
          <w:tcPr>
            <w:tcW w:w="2405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Наименование вида расходов (</w:t>
            </w:r>
            <w:r>
              <w:rPr>
                <w:rFonts w:ascii="Arial" w:hAnsi="Arial" w:cs="Arial"/>
                <w:sz w:val="20"/>
                <w:szCs w:val="20"/>
              </w:rPr>
              <w:t xml:space="preserve">либо </w:t>
            </w:r>
            <w:r w:rsidRPr="00DB6C3B">
              <w:rPr>
                <w:rFonts w:ascii="Arial" w:hAnsi="Arial" w:cs="Arial"/>
                <w:sz w:val="20"/>
                <w:szCs w:val="20"/>
              </w:rPr>
              <w:t>поголовье коров)</w:t>
            </w:r>
          </w:p>
        </w:tc>
        <w:tc>
          <w:tcPr>
            <w:tcW w:w="1701" w:type="dxa"/>
            <w:shd w:val="clear" w:color="auto" w:fill="auto"/>
          </w:tcPr>
          <w:p w:rsidR="002D50CD" w:rsidRPr="00C21AA4" w:rsidRDefault="002D50CD" w:rsidP="00C21AA4">
            <w:pPr>
              <w:rPr>
                <w:rFonts w:ascii="Arial" w:hAnsi="Arial" w:cs="Arial"/>
                <w:sz w:val="16"/>
                <w:szCs w:val="16"/>
              </w:rPr>
            </w:pPr>
            <w:r w:rsidRPr="00C21AA4">
              <w:rPr>
                <w:rFonts w:ascii="Arial" w:hAnsi="Arial" w:cs="Arial"/>
                <w:sz w:val="20"/>
                <w:szCs w:val="20"/>
              </w:rPr>
              <w:t>Сумма расходов</w:t>
            </w:r>
            <w:r w:rsidRPr="00C21AA4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по направлению «н</w:t>
            </w:r>
            <w:r w:rsidRPr="00C21AA4">
              <w:rPr>
                <w:rFonts w:ascii="Arial" w:hAnsi="Arial" w:cs="Arial"/>
                <w:sz w:val="16"/>
                <w:szCs w:val="16"/>
              </w:rPr>
              <w:t>а обеспечение технической и технологической модернизации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  <w:r w:rsidRPr="00C21A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19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 xml:space="preserve">Ставка субсидии </w:t>
            </w:r>
          </w:p>
        </w:tc>
        <w:tc>
          <w:tcPr>
            <w:tcW w:w="1120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</w:t>
            </w:r>
          </w:p>
        </w:tc>
        <w:tc>
          <w:tcPr>
            <w:tcW w:w="1566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Сумма причитающейся субсидии (рублей)</w:t>
            </w:r>
          </w:p>
        </w:tc>
        <w:tc>
          <w:tcPr>
            <w:tcW w:w="1659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Сумма субсидии к перечислению (рублей)</w:t>
            </w:r>
          </w:p>
        </w:tc>
      </w:tr>
      <w:tr w:rsidR="002D50CD" w:rsidRPr="00DB6C3B" w:rsidTr="00D31086">
        <w:tc>
          <w:tcPr>
            <w:tcW w:w="2405" w:type="dxa"/>
            <w:shd w:val="clear" w:color="auto" w:fill="auto"/>
          </w:tcPr>
          <w:p w:rsidR="002D50CD" w:rsidRDefault="002D50CD" w:rsidP="0045175A">
            <w:pPr>
              <w:rPr>
                <w:rFonts w:ascii="Arial" w:hAnsi="Arial" w:cs="Arial"/>
              </w:rPr>
            </w:pPr>
          </w:p>
          <w:p w:rsidR="002D50CD" w:rsidRPr="00DB6C3B" w:rsidRDefault="002D50CD" w:rsidP="004517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</w:rPr>
            </w:pPr>
          </w:p>
        </w:tc>
      </w:tr>
      <w:tr w:rsidR="002D50CD" w:rsidRPr="00DB6C3B" w:rsidTr="00D31086">
        <w:tc>
          <w:tcPr>
            <w:tcW w:w="2405" w:type="dxa"/>
            <w:shd w:val="clear" w:color="auto" w:fill="auto"/>
          </w:tcPr>
          <w:p w:rsidR="002D50CD" w:rsidRDefault="002D50CD" w:rsidP="0045175A">
            <w:pPr>
              <w:rPr>
                <w:rFonts w:ascii="Arial" w:hAnsi="Arial" w:cs="Arial"/>
              </w:rPr>
            </w:pPr>
          </w:p>
          <w:p w:rsidR="002D50CD" w:rsidRPr="00DB6C3B" w:rsidRDefault="002D50CD" w:rsidP="004517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</w:rPr>
            </w:pPr>
          </w:p>
        </w:tc>
      </w:tr>
      <w:tr w:rsidR="002D50CD" w:rsidRPr="00DB6C3B" w:rsidTr="00D31086">
        <w:tc>
          <w:tcPr>
            <w:tcW w:w="2405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</w:rPr>
            </w:pPr>
          </w:p>
        </w:tc>
        <w:tc>
          <w:tcPr>
            <w:tcW w:w="1119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shd w:val="clear" w:color="auto" w:fill="auto"/>
          </w:tcPr>
          <w:p w:rsidR="002D50CD" w:rsidRPr="00DB6C3B" w:rsidRDefault="002D50CD" w:rsidP="0045175A">
            <w:pPr>
              <w:rPr>
                <w:rFonts w:ascii="Arial" w:hAnsi="Arial" w:cs="Arial"/>
              </w:rPr>
            </w:pPr>
          </w:p>
        </w:tc>
      </w:tr>
    </w:tbl>
    <w:p w:rsidR="00126D23" w:rsidRDefault="00126D23" w:rsidP="00126D23">
      <w:pPr>
        <w:rPr>
          <w:rFonts w:ascii="Arial" w:hAnsi="Arial" w:cs="Arial"/>
        </w:rPr>
      </w:pPr>
    </w:p>
    <w:p w:rsidR="00AE5D2F" w:rsidRDefault="00AE5D2F" w:rsidP="00126D23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2"/>
          <w:szCs w:val="22"/>
        </w:rPr>
      </w:pPr>
    </w:p>
    <w:p w:rsidR="00AE5D2F" w:rsidRDefault="00AE5D2F" w:rsidP="00126D23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sz w:val="22"/>
          <w:szCs w:val="22"/>
        </w:rPr>
      </w:pPr>
    </w:p>
    <w:p w:rsidR="00126D23" w:rsidRPr="004D4131" w:rsidRDefault="00AE5D2F" w:rsidP="00126D23">
      <w:pPr>
        <w:autoSpaceDE w:val="0"/>
        <w:autoSpaceDN w:val="0"/>
        <w:adjustRightInd w:val="0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_____</w:t>
      </w:r>
      <w:r w:rsidR="00126D23" w:rsidRPr="004D4131">
        <w:rPr>
          <w:rFonts w:ascii="Arial" w:hAnsi="Arial" w:cs="Arial"/>
        </w:rPr>
        <w:t xml:space="preserve">___________ </w:t>
      </w:r>
      <w:r>
        <w:rPr>
          <w:rFonts w:ascii="Arial" w:hAnsi="Arial" w:cs="Arial"/>
        </w:rPr>
        <w:t>/</w:t>
      </w:r>
      <w:r w:rsidR="00126D23" w:rsidRPr="004D4131">
        <w:rPr>
          <w:rFonts w:ascii="Arial" w:hAnsi="Arial" w:cs="Arial"/>
        </w:rPr>
        <w:t>_______________________</w:t>
      </w:r>
    </w:p>
    <w:p w:rsidR="00126D23" w:rsidRPr="004D4131" w:rsidRDefault="00126D23" w:rsidP="00126D23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E5D2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AE5D2F">
        <w:rPr>
          <w:rFonts w:ascii="Arial" w:hAnsi="Arial" w:cs="Arial"/>
          <w:sz w:val="20"/>
          <w:szCs w:val="20"/>
        </w:rPr>
        <w:t xml:space="preserve">      </w:t>
      </w:r>
      <w:r w:rsidRPr="004D4131">
        <w:rPr>
          <w:rFonts w:ascii="Arial" w:hAnsi="Arial" w:cs="Arial"/>
          <w:sz w:val="20"/>
          <w:szCs w:val="20"/>
        </w:rPr>
        <w:t xml:space="preserve">(подпись)     </w:t>
      </w:r>
      <w:r w:rsidR="00AE5D2F">
        <w:rPr>
          <w:rFonts w:ascii="Arial" w:hAnsi="Arial" w:cs="Arial"/>
          <w:sz w:val="20"/>
          <w:szCs w:val="20"/>
        </w:rPr>
        <w:t xml:space="preserve">      </w:t>
      </w:r>
      <w:r w:rsidRPr="004D4131">
        <w:rPr>
          <w:rFonts w:ascii="Arial" w:hAnsi="Arial" w:cs="Arial"/>
          <w:sz w:val="20"/>
          <w:szCs w:val="20"/>
        </w:rPr>
        <w:t xml:space="preserve">   (расшифровка подписи)</w:t>
      </w:r>
    </w:p>
    <w:p w:rsidR="00126D23" w:rsidRPr="004D4131" w:rsidRDefault="00126D23" w:rsidP="00AE5D2F">
      <w:pPr>
        <w:widowControl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</w:p>
    <w:p w:rsidR="00AE5D2F" w:rsidRPr="004D4131" w:rsidRDefault="00AE5D2F" w:rsidP="00AE5D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4131">
        <w:rPr>
          <w:rFonts w:ascii="Arial" w:hAnsi="Arial" w:cs="Arial"/>
          <w:sz w:val="20"/>
          <w:szCs w:val="20"/>
        </w:rPr>
        <w:t>М.П. (при наличии)</w:t>
      </w:r>
    </w:p>
    <w:p w:rsidR="00126D23" w:rsidRDefault="00126D23" w:rsidP="00126D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5D2F" w:rsidRPr="004D4131" w:rsidRDefault="00AE5D2F" w:rsidP="00AE5D2F">
      <w:pPr>
        <w:autoSpaceDE w:val="0"/>
        <w:autoSpaceDN w:val="0"/>
        <w:adjustRightInd w:val="0"/>
        <w:ind w:left="-426"/>
        <w:jc w:val="both"/>
        <w:rPr>
          <w:rFonts w:ascii="Arial" w:hAnsi="Arial" w:cs="Arial"/>
        </w:rPr>
      </w:pPr>
      <w:r w:rsidRPr="003F0DFF">
        <w:rPr>
          <w:rFonts w:ascii="Arial" w:hAnsi="Arial" w:cs="Arial"/>
        </w:rPr>
        <w:t>«_____»_____________________20</w:t>
      </w:r>
      <w:r w:rsidR="00F53F75">
        <w:rPr>
          <w:rFonts w:ascii="Arial" w:hAnsi="Arial" w:cs="Arial"/>
        </w:rPr>
        <w:t>__</w:t>
      </w:r>
      <w:r w:rsidRPr="003F0DFF">
        <w:rPr>
          <w:rFonts w:ascii="Arial" w:hAnsi="Arial" w:cs="Arial"/>
        </w:rPr>
        <w:t xml:space="preserve"> г.</w:t>
      </w:r>
    </w:p>
    <w:p w:rsidR="00AE5D2F" w:rsidRDefault="00AE5D2F" w:rsidP="00126D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5D2F" w:rsidRPr="004D4131" w:rsidRDefault="00AE5D2F" w:rsidP="00126D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6D23" w:rsidRDefault="00126D23" w:rsidP="00126D23">
      <w:pPr>
        <w:rPr>
          <w:rFonts w:ascii="Arial" w:hAnsi="Arial" w:cs="Arial"/>
        </w:rPr>
      </w:pPr>
    </w:p>
    <w:p w:rsidR="00126D23" w:rsidRDefault="00126D23" w:rsidP="00126D23">
      <w:pPr>
        <w:rPr>
          <w:rFonts w:ascii="Arial" w:hAnsi="Arial" w:cs="Arial"/>
        </w:rPr>
      </w:pPr>
    </w:p>
    <w:p w:rsidR="00126D23" w:rsidRDefault="00126D23" w:rsidP="00126D23">
      <w:pPr>
        <w:rPr>
          <w:rFonts w:ascii="Arial" w:hAnsi="Arial" w:cs="Arial"/>
        </w:rPr>
      </w:pPr>
    </w:p>
    <w:p w:rsidR="00126D23" w:rsidRPr="00820BC9" w:rsidRDefault="00126D23" w:rsidP="00126D2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  <w:r w:rsidRPr="00820BC9">
        <w:rPr>
          <w:rFonts w:ascii="Arial" w:hAnsi="Arial" w:cs="Arial"/>
          <w:color w:val="000000"/>
        </w:rPr>
        <w:lastRenderedPageBreak/>
        <w:t>Приложение №</w:t>
      </w:r>
      <w:r w:rsidR="008A66D7">
        <w:rPr>
          <w:rFonts w:ascii="Arial" w:hAnsi="Arial" w:cs="Arial"/>
          <w:color w:val="000000"/>
        </w:rPr>
        <w:t>5</w:t>
      </w:r>
      <w:r w:rsidRPr="00820BC9">
        <w:rPr>
          <w:rFonts w:ascii="Arial" w:hAnsi="Arial" w:cs="Arial"/>
          <w:color w:val="000000"/>
        </w:rPr>
        <w:t xml:space="preserve"> к По</w:t>
      </w:r>
      <w:r>
        <w:rPr>
          <w:rFonts w:ascii="Arial" w:hAnsi="Arial" w:cs="Arial"/>
          <w:color w:val="000000"/>
        </w:rPr>
        <w:t>рядку</w:t>
      </w:r>
    </w:p>
    <w:p w:rsidR="00126D23" w:rsidRPr="00820BC9" w:rsidRDefault="00126D23" w:rsidP="005F023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 xml:space="preserve">предоставления субсидий </w:t>
      </w:r>
    </w:p>
    <w:p w:rsidR="00126D23" w:rsidRPr="00820BC9" w:rsidRDefault="00126D23" w:rsidP="00126D2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>на развитие крестьянских (фермерских) хозяйств</w:t>
      </w:r>
    </w:p>
    <w:p w:rsidR="004F45DE" w:rsidRDefault="004F45DE" w:rsidP="004F45DE">
      <w:pPr>
        <w:jc w:val="right"/>
        <w:rPr>
          <w:rFonts w:ascii="Arial" w:hAnsi="Arial" w:cs="Arial"/>
          <w:b/>
        </w:rPr>
      </w:pPr>
    </w:p>
    <w:p w:rsidR="0045487E" w:rsidRPr="004F45DE" w:rsidRDefault="004F45DE" w:rsidP="004F45DE">
      <w:pPr>
        <w:jc w:val="right"/>
        <w:rPr>
          <w:rFonts w:ascii="Arial" w:hAnsi="Arial" w:cs="Arial"/>
          <w:b/>
        </w:rPr>
      </w:pPr>
      <w:r w:rsidRPr="004F45DE">
        <w:rPr>
          <w:rFonts w:ascii="Arial" w:hAnsi="Arial" w:cs="Arial"/>
          <w:b/>
        </w:rPr>
        <w:t>Форма</w:t>
      </w:r>
    </w:p>
    <w:p w:rsidR="0045487E" w:rsidRPr="00046454" w:rsidRDefault="0045487E" w:rsidP="0045487E">
      <w:pPr>
        <w:jc w:val="center"/>
        <w:rPr>
          <w:rFonts w:ascii="Arial" w:hAnsi="Arial" w:cs="Arial"/>
          <w:b/>
        </w:rPr>
      </w:pPr>
      <w:r w:rsidRPr="00046454">
        <w:rPr>
          <w:rFonts w:ascii="Arial" w:hAnsi="Arial" w:cs="Arial"/>
          <w:b/>
        </w:rPr>
        <w:t>Реестр крупного рогатого скота, прошедшего процедуру</w:t>
      </w:r>
    </w:p>
    <w:p w:rsidR="0045487E" w:rsidRDefault="00523F1F" w:rsidP="0045487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первичной </w:t>
      </w:r>
      <w:r w:rsidR="0045487E" w:rsidRPr="00046454">
        <w:rPr>
          <w:rFonts w:ascii="Arial" w:hAnsi="Arial" w:cs="Arial"/>
          <w:b/>
        </w:rPr>
        <w:t>идентификации животных</w:t>
      </w:r>
      <w:r w:rsidR="00A05D65" w:rsidRPr="00A05D65">
        <w:t xml:space="preserve"> </w:t>
      </w:r>
      <w:r w:rsidR="00A05D65" w:rsidRPr="00A05D65">
        <w:rPr>
          <w:rFonts w:ascii="Arial" w:hAnsi="Arial" w:cs="Arial"/>
          <w:b/>
        </w:rPr>
        <w:t>методом чипирования или биркования</w:t>
      </w:r>
    </w:p>
    <w:p w:rsidR="0045487E" w:rsidRDefault="0045487E" w:rsidP="00126D23">
      <w:pPr>
        <w:rPr>
          <w:rFonts w:ascii="Arial" w:hAnsi="Arial" w:cs="Arial"/>
        </w:rPr>
      </w:pPr>
    </w:p>
    <w:p w:rsidR="00A05D65" w:rsidRDefault="00A05D65" w:rsidP="00A05D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«____» </w:t>
      </w:r>
      <w:r w:rsidRPr="00513C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  20___</w:t>
      </w:r>
      <w:r w:rsidRPr="00513C61">
        <w:rPr>
          <w:rFonts w:ascii="Arial" w:hAnsi="Arial" w:cs="Arial"/>
        </w:rPr>
        <w:t xml:space="preserve"> г</w:t>
      </w:r>
    </w:p>
    <w:p w:rsidR="00A05D65" w:rsidRDefault="00A05D65" w:rsidP="00126D23">
      <w:pPr>
        <w:rPr>
          <w:rFonts w:ascii="Arial" w:hAnsi="Arial" w:cs="Arial"/>
        </w:rPr>
      </w:pPr>
    </w:p>
    <w:p w:rsidR="0045487E" w:rsidRDefault="00D214BE" w:rsidP="00126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 </w:t>
      </w:r>
      <w:r w:rsidR="0045487E">
        <w:rPr>
          <w:rFonts w:ascii="Arial" w:hAnsi="Arial" w:cs="Arial"/>
        </w:rPr>
        <w:t>КФХ _____________________________________________</w:t>
      </w:r>
      <w:r w:rsidR="0045487E" w:rsidRPr="0045487E">
        <w:rPr>
          <w:rFonts w:ascii="Arial" w:hAnsi="Arial" w:cs="Arial"/>
          <w:vertAlign w:val="subscript"/>
        </w:rPr>
        <w:t xml:space="preserve"> </w:t>
      </w:r>
      <w:r w:rsidR="0045487E">
        <w:rPr>
          <w:rFonts w:ascii="Arial" w:hAnsi="Arial" w:cs="Arial"/>
          <w:vertAlign w:val="subscript"/>
        </w:rPr>
        <w:t>(</w:t>
      </w:r>
      <w:r w:rsidR="0045487E" w:rsidRPr="0045487E">
        <w:rPr>
          <w:rFonts w:ascii="Arial" w:hAnsi="Arial" w:cs="Arial"/>
          <w:vertAlign w:val="subscript"/>
        </w:rPr>
        <w:t>Ф</w:t>
      </w:r>
      <w:r w:rsidR="00DF1796">
        <w:rPr>
          <w:rFonts w:ascii="Arial" w:hAnsi="Arial" w:cs="Arial"/>
          <w:vertAlign w:val="subscript"/>
        </w:rPr>
        <w:t>.</w:t>
      </w:r>
      <w:r w:rsidR="0045487E" w:rsidRPr="0045487E">
        <w:rPr>
          <w:rFonts w:ascii="Arial" w:hAnsi="Arial" w:cs="Arial"/>
          <w:vertAlign w:val="subscript"/>
        </w:rPr>
        <w:t>И</w:t>
      </w:r>
      <w:r w:rsidR="00DF1796">
        <w:rPr>
          <w:rFonts w:ascii="Arial" w:hAnsi="Arial" w:cs="Arial"/>
          <w:vertAlign w:val="subscript"/>
        </w:rPr>
        <w:t>.</w:t>
      </w:r>
      <w:r w:rsidR="0045487E" w:rsidRPr="0045487E">
        <w:rPr>
          <w:rFonts w:ascii="Arial" w:hAnsi="Arial" w:cs="Arial"/>
          <w:vertAlign w:val="subscript"/>
        </w:rPr>
        <w:t>О</w:t>
      </w:r>
      <w:r w:rsidR="00DF1796">
        <w:rPr>
          <w:rFonts w:ascii="Arial" w:hAnsi="Arial" w:cs="Arial"/>
          <w:vertAlign w:val="subscript"/>
        </w:rPr>
        <w:t>.</w:t>
      </w:r>
      <w:r w:rsidR="0045487E">
        <w:rPr>
          <w:rFonts w:ascii="Arial" w:hAnsi="Arial" w:cs="Arial"/>
          <w:vertAlign w:val="subscript"/>
        </w:rPr>
        <w:t>)</w:t>
      </w:r>
      <w:r w:rsidR="0045487E" w:rsidRPr="0045487E">
        <w:rPr>
          <w:rFonts w:ascii="Arial" w:hAnsi="Arial" w:cs="Arial"/>
          <w:vertAlign w:val="subscript"/>
        </w:rPr>
        <w:t xml:space="preserve"> </w:t>
      </w:r>
    </w:p>
    <w:p w:rsidR="0045487E" w:rsidRDefault="0045487E" w:rsidP="00126D23">
      <w:pPr>
        <w:rPr>
          <w:rFonts w:ascii="Arial" w:hAnsi="Arial" w:cs="Arial"/>
        </w:rPr>
      </w:pPr>
    </w:p>
    <w:p w:rsidR="0045487E" w:rsidRDefault="0045487E" w:rsidP="00126D2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52"/>
        <w:tblW w:w="9354" w:type="dxa"/>
        <w:tblLook w:val="0000" w:firstRow="0" w:lastRow="0" w:firstColumn="0" w:lastColumn="0" w:noHBand="0" w:noVBand="0"/>
      </w:tblPr>
      <w:tblGrid>
        <w:gridCol w:w="539"/>
        <w:gridCol w:w="1151"/>
        <w:gridCol w:w="1212"/>
        <w:gridCol w:w="1480"/>
        <w:gridCol w:w="855"/>
        <w:gridCol w:w="1929"/>
        <w:gridCol w:w="205"/>
        <w:gridCol w:w="1418"/>
        <w:gridCol w:w="330"/>
        <w:gridCol w:w="235"/>
      </w:tblGrid>
      <w:tr w:rsidR="005179CF" w:rsidRPr="00513C61" w:rsidTr="00EA4CDC">
        <w:trPr>
          <w:trHeight w:val="405"/>
        </w:trPr>
        <w:tc>
          <w:tcPr>
            <w:tcW w:w="9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9CF" w:rsidRPr="0045487E" w:rsidRDefault="005179CF" w:rsidP="005179CF">
            <w:pPr>
              <w:jc w:val="both"/>
              <w:rPr>
                <w:rFonts w:ascii="Arial" w:hAnsi="Arial" w:cs="Arial"/>
              </w:rPr>
            </w:pPr>
            <w:r w:rsidRPr="0045487E">
              <w:rPr>
                <w:rFonts w:ascii="Arial" w:hAnsi="Arial" w:cs="Arial"/>
              </w:rPr>
              <w:t>Адрес</w:t>
            </w:r>
            <w:r w:rsidRPr="0045487E">
              <w:rPr>
                <w:rFonts w:ascii="Arial" w:hAnsi="Arial" w:cs="Arial"/>
                <w:vertAlign w:val="subscript"/>
              </w:rPr>
              <w:t xml:space="preserve">: 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 w:rsidRPr="0045487E">
              <w:rPr>
                <w:rFonts w:ascii="Arial" w:hAnsi="Arial" w:cs="Arial"/>
                <w:vertAlign w:val="subscript"/>
              </w:rPr>
              <w:t>_______________________________________________________________________________</w:t>
            </w:r>
            <w:r>
              <w:rPr>
                <w:rFonts w:ascii="Arial" w:hAnsi="Arial" w:cs="Arial"/>
                <w:vertAlign w:val="subscript"/>
              </w:rPr>
              <w:t>______</w:t>
            </w:r>
            <w:r w:rsidRPr="0045487E">
              <w:rPr>
                <w:rFonts w:ascii="Arial" w:hAnsi="Arial" w:cs="Arial"/>
                <w:vertAlign w:val="subscript"/>
              </w:rPr>
              <w:t>__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Pr="00513C61" w:rsidRDefault="005179CF" w:rsidP="005179CF">
            <w:pPr>
              <w:jc w:val="both"/>
              <w:rPr>
                <w:rFonts w:ascii="Arial" w:hAnsi="Arial" w:cs="Arial"/>
              </w:rPr>
            </w:pPr>
          </w:p>
        </w:tc>
      </w:tr>
      <w:tr w:rsidR="005179CF" w:rsidTr="00EA4CDC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Default="005179CF" w:rsidP="005179CF"/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Default="005179CF" w:rsidP="005179C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Default="005179CF" w:rsidP="005179C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Default="005179CF" w:rsidP="005179C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Default="005179CF" w:rsidP="005179C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EA4CDC" w:rsidTr="00EA4CDC">
        <w:trPr>
          <w:gridAfter w:val="2"/>
          <w:wAfter w:w="565" w:type="dxa"/>
          <w:trHeight w:val="9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  <w:r>
              <w:t>№ п/п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center"/>
            </w:pPr>
            <w:r>
              <w:t>Порода или масть животного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center"/>
            </w:pPr>
            <w:r>
              <w:t xml:space="preserve">Половозрастная группа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center"/>
            </w:pPr>
            <w:r>
              <w:t>Инвентарный номер животного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center"/>
            </w:pPr>
            <w:r>
              <w:t>Кличка животного</w:t>
            </w:r>
          </w:p>
        </w:tc>
      </w:tr>
      <w:tr w:rsidR="00EA4CDC" w:rsidTr="00EA4CDC">
        <w:trPr>
          <w:gridAfter w:val="2"/>
          <w:wAfter w:w="56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center"/>
            </w:pPr>
            <w:r>
              <w:t>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center"/>
            </w:pPr>
            <w:r>
              <w:t>2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center"/>
            </w:pPr>
            <w:r>
              <w:t>3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center"/>
            </w:pPr>
          </w:p>
        </w:tc>
      </w:tr>
      <w:tr w:rsidR="00EA4CDC" w:rsidTr="00EA4CDC">
        <w:trPr>
          <w:gridAfter w:val="2"/>
          <w:wAfter w:w="56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  <w: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  <w:r>
              <w:t> 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  <w: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  <w: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</w:tr>
      <w:tr w:rsidR="00EA4CDC" w:rsidTr="00EA4CDC">
        <w:trPr>
          <w:gridAfter w:val="2"/>
          <w:wAfter w:w="56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  <w: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  <w:r>
              <w:t> 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  <w: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  <w: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</w:tr>
      <w:tr w:rsidR="00EA4CDC" w:rsidTr="00EA4CDC">
        <w:trPr>
          <w:gridAfter w:val="2"/>
          <w:wAfter w:w="56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  <w: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  <w:r>
              <w:t> 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  <w:r>
              <w:t> 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  <w: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</w:tr>
      <w:tr w:rsidR="00EA4CDC" w:rsidTr="00EA4CDC">
        <w:trPr>
          <w:gridAfter w:val="2"/>
          <w:wAfter w:w="56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</w:tr>
      <w:tr w:rsidR="00EA4CDC" w:rsidTr="00EA4CDC">
        <w:trPr>
          <w:gridAfter w:val="2"/>
          <w:wAfter w:w="56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</w:tr>
      <w:tr w:rsidR="00EA4CDC" w:rsidTr="00EA4CDC">
        <w:trPr>
          <w:gridAfter w:val="2"/>
          <w:wAfter w:w="56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</w:tr>
      <w:tr w:rsidR="00EA4CDC" w:rsidTr="00EA4CDC">
        <w:trPr>
          <w:gridAfter w:val="2"/>
          <w:wAfter w:w="56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</w:tr>
      <w:tr w:rsidR="00EA4CDC" w:rsidTr="00EA4CDC">
        <w:trPr>
          <w:gridAfter w:val="2"/>
          <w:wAfter w:w="565" w:type="dxa"/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DC" w:rsidRDefault="00EA4CDC" w:rsidP="005179CF">
            <w:pPr>
              <w:jc w:val="both"/>
            </w:pPr>
          </w:p>
        </w:tc>
      </w:tr>
      <w:tr w:rsidR="005179CF" w:rsidTr="00EA4CDC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Default="005179CF" w:rsidP="005179CF">
            <w:pPr>
              <w:jc w:val="both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Default="005179CF" w:rsidP="005179C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Default="005179CF" w:rsidP="005179C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Default="005179CF" w:rsidP="005179C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Default="005179CF" w:rsidP="005179C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5179CF" w:rsidTr="00EA4CDC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Default="005179CF" w:rsidP="005179CF">
            <w:pPr>
              <w:jc w:val="both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Default="005179CF" w:rsidP="005179C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Default="005179CF" w:rsidP="005179C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Default="005179CF" w:rsidP="005179C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Default="005179CF" w:rsidP="005179C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5179CF" w:rsidRPr="00513C61" w:rsidTr="00EA4CDC">
        <w:trPr>
          <w:trHeight w:val="31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Pr="00513C61" w:rsidRDefault="005179CF" w:rsidP="00517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Pr="00513C61" w:rsidRDefault="005179CF" w:rsidP="00517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Pr="00513C61" w:rsidRDefault="005179CF" w:rsidP="00517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Pr="00513C61" w:rsidRDefault="005179CF" w:rsidP="00517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Pr="00513C61" w:rsidRDefault="005179CF" w:rsidP="00517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9CF" w:rsidRPr="00513C61" w:rsidTr="00EA4CDC">
        <w:trPr>
          <w:gridAfter w:val="2"/>
          <w:wAfter w:w="565" w:type="dxa"/>
          <w:trHeight w:val="31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Default="005179CF" w:rsidP="005179CF">
            <w:pPr>
              <w:rPr>
                <w:rFonts w:ascii="Arial" w:hAnsi="Arial" w:cs="Arial"/>
              </w:rPr>
            </w:pPr>
          </w:p>
          <w:p w:rsidR="005179CF" w:rsidRPr="00513C61" w:rsidRDefault="005179CF" w:rsidP="00517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Заявитель </w:t>
            </w:r>
            <w:r w:rsidRPr="00513C61">
              <w:rPr>
                <w:rFonts w:ascii="Arial" w:hAnsi="Arial" w:cs="Arial"/>
              </w:rPr>
              <w:t xml:space="preserve"> ___________</w:t>
            </w:r>
            <w:r>
              <w:rPr>
                <w:rFonts w:ascii="Arial" w:hAnsi="Arial" w:cs="Arial"/>
              </w:rPr>
              <w:t>__</w:t>
            </w:r>
            <w:r w:rsidRPr="00513C61">
              <w:rPr>
                <w:rFonts w:ascii="Arial" w:hAnsi="Arial" w:cs="Arial"/>
              </w:rPr>
              <w:t>___/ /___________________</w:t>
            </w:r>
          </w:p>
        </w:tc>
      </w:tr>
      <w:tr w:rsidR="005179CF" w:rsidRPr="00513C61" w:rsidTr="00EA4CDC">
        <w:trPr>
          <w:trHeight w:val="315"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Pr="00513C61" w:rsidRDefault="005179CF" w:rsidP="005179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Pr="00513C61" w:rsidRDefault="005179CF" w:rsidP="00517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513C61">
              <w:rPr>
                <w:rFonts w:ascii="Arial" w:hAnsi="Arial" w:cs="Arial"/>
              </w:rPr>
              <w:t xml:space="preserve">подпись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Pr="00513C61" w:rsidRDefault="005179CF" w:rsidP="00517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Pr="00513C61" w:rsidRDefault="005179CF" w:rsidP="005179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79CF" w:rsidRPr="00513C61" w:rsidRDefault="005179CF" w:rsidP="005179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487E" w:rsidRDefault="0045487E" w:rsidP="00126D23">
      <w:pPr>
        <w:rPr>
          <w:rFonts w:ascii="Arial" w:hAnsi="Arial" w:cs="Arial"/>
        </w:rPr>
      </w:pPr>
    </w:p>
    <w:p w:rsidR="00126D23" w:rsidRPr="00513C61" w:rsidRDefault="00126D23" w:rsidP="00126D23">
      <w:pPr>
        <w:rPr>
          <w:rFonts w:ascii="Arial" w:hAnsi="Arial" w:cs="Arial"/>
        </w:rPr>
      </w:pPr>
      <w:r>
        <w:rPr>
          <w:rFonts w:ascii="Arial" w:hAnsi="Arial" w:cs="Arial"/>
        </w:rPr>
        <w:t>Представитель</w:t>
      </w:r>
      <w:r w:rsidRPr="00513C61">
        <w:rPr>
          <w:rFonts w:ascii="Arial" w:hAnsi="Arial" w:cs="Arial"/>
        </w:rPr>
        <w:t xml:space="preserve"> межрайонного </w:t>
      </w:r>
    </w:p>
    <w:p w:rsidR="00EA4CDC" w:rsidRDefault="00126D23" w:rsidP="00126D23">
      <w:pPr>
        <w:rPr>
          <w:rFonts w:ascii="Arial" w:hAnsi="Arial" w:cs="Arial"/>
        </w:rPr>
      </w:pPr>
      <w:r w:rsidRPr="00513C61">
        <w:rPr>
          <w:rFonts w:ascii="Arial" w:hAnsi="Arial" w:cs="Arial"/>
        </w:rPr>
        <w:t>(районного) вете</w:t>
      </w:r>
      <w:r w:rsidR="0057335F">
        <w:rPr>
          <w:rFonts w:ascii="Arial" w:hAnsi="Arial" w:cs="Arial"/>
        </w:rPr>
        <w:t>ринарного управления</w:t>
      </w:r>
    </w:p>
    <w:p w:rsidR="00EA4CDC" w:rsidRDefault="00EA4CDC" w:rsidP="00126D23">
      <w:pPr>
        <w:rPr>
          <w:rFonts w:ascii="Arial" w:hAnsi="Arial" w:cs="Arial"/>
        </w:rPr>
      </w:pPr>
    </w:p>
    <w:p w:rsidR="00126D23" w:rsidRPr="00513C61" w:rsidRDefault="00EA4CDC" w:rsidP="00126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_______________________________// </w:t>
      </w:r>
      <w:r w:rsidR="0057335F">
        <w:rPr>
          <w:rFonts w:ascii="Arial" w:hAnsi="Arial" w:cs="Arial"/>
        </w:rPr>
        <w:t>_____</w:t>
      </w:r>
      <w:r w:rsidR="00126D23" w:rsidRPr="00513C61">
        <w:rPr>
          <w:rFonts w:ascii="Arial" w:hAnsi="Arial" w:cs="Arial"/>
        </w:rPr>
        <w:t>___________/</w:t>
      </w:r>
      <w:r w:rsidR="0057335F" w:rsidRPr="00513C61">
        <w:rPr>
          <w:rFonts w:ascii="Arial" w:hAnsi="Arial" w:cs="Arial"/>
        </w:rPr>
        <w:t xml:space="preserve"> </w:t>
      </w:r>
      <w:r w:rsidR="00126D23" w:rsidRPr="00513C61">
        <w:rPr>
          <w:rFonts w:ascii="Arial" w:hAnsi="Arial" w:cs="Arial"/>
        </w:rPr>
        <w:t>/_______</w:t>
      </w:r>
      <w:r w:rsidR="00117A1F">
        <w:rPr>
          <w:rFonts w:ascii="Arial" w:hAnsi="Arial" w:cs="Arial"/>
        </w:rPr>
        <w:t>_</w:t>
      </w:r>
      <w:r w:rsidR="00126D23" w:rsidRPr="00513C61">
        <w:rPr>
          <w:rFonts w:ascii="Arial" w:hAnsi="Arial" w:cs="Arial"/>
        </w:rPr>
        <w:t>_________</w:t>
      </w:r>
    </w:p>
    <w:p w:rsidR="00126D23" w:rsidRDefault="0057335F" w:rsidP="00126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A4CDC">
        <w:rPr>
          <w:rFonts w:ascii="Arial" w:hAnsi="Arial" w:cs="Arial"/>
        </w:rPr>
        <w:t>должность</w:t>
      </w:r>
      <w:r>
        <w:rPr>
          <w:rFonts w:ascii="Arial" w:hAnsi="Arial" w:cs="Arial"/>
        </w:rPr>
        <w:t xml:space="preserve">                                         </w:t>
      </w:r>
      <w:r w:rsidRPr="00513C61">
        <w:rPr>
          <w:rFonts w:ascii="Arial" w:hAnsi="Arial" w:cs="Arial"/>
        </w:rPr>
        <w:t>подпись</w:t>
      </w:r>
      <w:r w:rsidRPr="005733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Ф</w:t>
      </w:r>
      <w:r w:rsidR="00DF1796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DF1796">
        <w:rPr>
          <w:rFonts w:ascii="Arial" w:hAnsi="Arial" w:cs="Arial"/>
        </w:rPr>
        <w:t>.</w:t>
      </w:r>
      <w:r>
        <w:rPr>
          <w:rFonts w:ascii="Arial" w:hAnsi="Arial" w:cs="Arial"/>
        </w:rPr>
        <w:t>О</w:t>
      </w:r>
      <w:r w:rsidR="00DF1796">
        <w:rPr>
          <w:rFonts w:ascii="Arial" w:hAnsi="Arial" w:cs="Arial"/>
        </w:rPr>
        <w:t>.</w:t>
      </w:r>
    </w:p>
    <w:p w:rsidR="00586490" w:rsidRDefault="00B813F7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813F7" w:rsidRDefault="00B813F7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813F7" w:rsidRDefault="00B813F7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813F7" w:rsidRDefault="00B813F7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813F7" w:rsidRDefault="00B813F7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813F7" w:rsidRDefault="00B813F7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813F7" w:rsidRDefault="00B813F7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813F7" w:rsidRDefault="00B813F7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813F7" w:rsidRDefault="00B813F7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813F7" w:rsidRDefault="00B813F7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813F7" w:rsidRDefault="00B813F7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813F7" w:rsidRDefault="00B813F7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813F7" w:rsidRDefault="00B813F7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AB5FCF" w:rsidRPr="00820BC9" w:rsidRDefault="00AB5FCF" w:rsidP="00AB5FC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lastRenderedPageBreak/>
        <w:t>Приложение №</w:t>
      </w:r>
      <w:r>
        <w:rPr>
          <w:rFonts w:ascii="Arial" w:hAnsi="Arial" w:cs="Arial"/>
          <w:color w:val="000000"/>
        </w:rPr>
        <w:t>6</w:t>
      </w:r>
      <w:r w:rsidRPr="00820BC9">
        <w:rPr>
          <w:rFonts w:ascii="Arial" w:hAnsi="Arial" w:cs="Arial"/>
          <w:color w:val="000000"/>
        </w:rPr>
        <w:t xml:space="preserve"> к По</w:t>
      </w:r>
      <w:r>
        <w:rPr>
          <w:rFonts w:ascii="Arial" w:hAnsi="Arial" w:cs="Arial"/>
          <w:color w:val="000000"/>
        </w:rPr>
        <w:t>рядку</w:t>
      </w:r>
    </w:p>
    <w:p w:rsidR="00AB5FCF" w:rsidRPr="00820BC9" w:rsidRDefault="00AB5FCF" w:rsidP="00AB5FC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 xml:space="preserve">предоставления субсидий на развитие </w:t>
      </w:r>
    </w:p>
    <w:p w:rsidR="00AB5FCF" w:rsidRDefault="00AB5FCF" w:rsidP="00AB5FC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820BC9">
        <w:rPr>
          <w:rFonts w:ascii="Arial" w:hAnsi="Arial" w:cs="Arial"/>
          <w:color w:val="000000"/>
        </w:rPr>
        <w:t>личных подсобных хозяйств</w:t>
      </w:r>
    </w:p>
    <w:p w:rsidR="00AB5FCF" w:rsidRDefault="00AB5FCF" w:rsidP="00AB5FCF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</w:p>
    <w:p w:rsidR="00AB5FCF" w:rsidRPr="001C4AFB" w:rsidRDefault="00AB5FCF" w:rsidP="00AB5FCF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  <w:r w:rsidRPr="001C4AFB">
        <w:rPr>
          <w:rFonts w:ascii="Arial" w:hAnsi="Arial" w:cs="Arial"/>
          <w:b/>
        </w:rPr>
        <w:t>Форма</w:t>
      </w:r>
    </w:p>
    <w:p w:rsidR="00AB5FCF" w:rsidRPr="009D61D3" w:rsidRDefault="00AB5FCF" w:rsidP="00AB5FCF">
      <w:pPr>
        <w:pStyle w:val="ConsPlusNormal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9D61D3">
        <w:rPr>
          <w:rFonts w:ascii="Arial" w:hAnsi="Arial" w:cs="Arial"/>
        </w:rPr>
        <w:t>оглашени</w:t>
      </w:r>
      <w:r>
        <w:rPr>
          <w:rFonts w:ascii="Arial" w:hAnsi="Arial" w:cs="Arial"/>
        </w:rPr>
        <w:t>е</w:t>
      </w:r>
    </w:p>
    <w:p w:rsidR="00AB5FCF" w:rsidRPr="009D61D3" w:rsidRDefault="00AB5FCF" w:rsidP="00AB5FCF">
      <w:pPr>
        <w:pStyle w:val="ConsPlusNormal"/>
        <w:jc w:val="center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 xml:space="preserve"> о предоставлении субсидии из бюджета муниципального образования «Верхнекетский район» на возмещение затрат, связанных с производством (реализацией) товаров, выполнением работ, оказанием услуг</w:t>
      </w:r>
    </w:p>
    <w:p w:rsidR="00AB5FCF" w:rsidRPr="009D61D3" w:rsidRDefault="00AB5FCF" w:rsidP="00AB5FCF">
      <w:pPr>
        <w:pStyle w:val="ConsPlusNormal"/>
        <w:jc w:val="center"/>
        <w:outlineLvl w:val="0"/>
        <w:rPr>
          <w:rFonts w:ascii="Arial" w:hAnsi="Arial" w:cs="Arial"/>
        </w:rPr>
      </w:pPr>
    </w:p>
    <w:p w:rsidR="00AB5FCF" w:rsidRPr="009D61D3" w:rsidRDefault="00AB5FCF" w:rsidP="00AB5F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61D3">
        <w:rPr>
          <w:rFonts w:ascii="Arial" w:hAnsi="Arial" w:cs="Arial"/>
        </w:rPr>
        <w:t>р.п. Белый Яр                                                               «_____» ______________ 2018</w:t>
      </w:r>
    </w:p>
    <w:p w:rsidR="00AB5FCF" w:rsidRPr="009D61D3" w:rsidRDefault="00AB5FCF" w:rsidP="00AB5FC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9D61D3">
        <w:rPr>
          <w:rFonts w:ascii="Arial" w:hAnsi="Arial" w:cs="Arial"/>
          <w:i/>
        </w:rPr>
        <w:t xml:space="preserve">                                                                                            </w:t>
      </w:r>
    </w:p>
    <w:p w:rsidR="00AB5FCF" w:rsidRPr="009D61D3" w:rsidRDefault="00AB5FCF" w:rsidP="00AB5F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61D3">
        <w:rPr>
          <w:rFonts w:ascii="Arial" w:hAnsi="Arial" w:cs="Arial"/>
        </w:rPr>
        <w:t xml:space="preserve">    Администрация Верхнекетского района, которой в соответствии с решением Думы</w:t>
      </w:r>
      <w:r w:rsidRPr="009D61D3">
        <w:rPr>
          <w:rFonts w:ascii="Arial" w:hAnsi="Arial" w:cs="Arial"/>
          <w:i/>
        </w:rPr>
        <w:t xml:space="preserve"> </w:t>
      </w:r>
      <w:r w:rsidRPr="009D61D3">
        <w:rPr>
          <w:rFonts w:ascii="Arial" w:hAnsi="Arial" w:cs="Arial"/>
        </w:rPr>
        <w:t>Верхнекетского района</w:t>
      </w:r>
      <w:r w:rsidRPr="009D61D3">
        <w:rPr>
          <w:rFonts w:ascii="Arial" w:hAnsi="Arial" w:cs="Arial"/>
          <w:i/>
        </w:rPr>
        <w:t xml:space="preserve"> </w:t>
      </w:r>
      <w:r w:rsidRPr="009D61D3">
        <w:rPr>
          <w:rFonts w:ascii="Arial" w:hAnsi="Arial" w:cs="Arial"/>
        </w:rPr>
        <w:t>от 26.12.2017 № 59 «О местном бюджете муниципального образования «Верхнекетский район» на 2018 год» как  получателю  средств  бюджета муниципального образования «Верхнекетский район»  доведены  лимиты бюджетных обязательств на предоставление субсидии в соответствии со статьей 78  Бюджетного  кодекса  Российской  Федерации  на предоставление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именуемый в дальнейшем «Главный распорядитель средств местного бюджета», в лице</w:t>
      </w:r>
      <w:r>
        <w:rPr>
          <w:rFonts w:ascii="Arial" w:hAnsi="Arial" w:cs="Arial"/>
        </w:rPr>
        <w:t>__________________</w:t>
      </w:r>
      <w:r w:rsidRPr="009D61D3">
        <w:rPr>
          <w:rFonts w:ascii="Arial" w:hAnsi="Arial" w:cs="Arial"/>
        </w:rPr>
        <w:t xml:space="preserve">, действующего на  основании </w:t>
      </w:r>
      <w:r>
        <w:rPr>
          <w:rFonts w:ascii="Arial" w:hAnsi="Arial" w:cs="Arial"/>
        </w:rPr>
        <w:t>_________________________________</w:t>
      </w:r>
      <w:r w:rsidRPr="009D61D3">
        <w:rPr>
          <w:rFonts w:ascii="Arial" w:hAnsi="Arial" w:cs="Arial"/>
          <w:i/>
        </w:rPr>
        <w:t xml:space="preserve">, </w:t>
      </w:r>
      <w:r w:rsidRPr="009D61D3">
        <w:rPr>
          <w:rFonts w:ascii="Arial" w:hAnsi="Arial" w:cs="Arial"/>
        </w:rPr>
        <w:t>и   ________________</w:t>
      </w:r>
      <w:r>
        <w:rPr>
          <w:rFonts w:ascii="Arial" w:hAnsi="Arial" w:cs="Arial"/>
        </w:rPr>
        <w:t>___________</w:t>
      </w:r>
    </w:p>
    <w:p w:rsidR="00AB5FCF" w:rsidRPr="009D61D3" w:rsidRDefault="00AB5FCF" w:rsidP="00AB5F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B5FCF" w:rsidRPr="009D61D3" w:rsidRDefault="00AB5FCF" w:rsidP="00AB5F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61D3">
        <w:rPr>
          <w:rFonts w:ascii="Arial" w:hAnsi="Arial" w:cs="Arial"/>
          <w:i/>
        </w:rPr>
        <w:t xml:space="preserve"> </w:t>
      </w:r>
      <w:r w:rsidRPr="009D61D3">
        <w:rPr>
          <w:rFonts w:ascii="Arial" w:hAnsi="Arial" w:cs="Arial"/>
        </w:rPr>
        <w:t xml:space="preserve">именуемый (ая) в дальнейшем «Получатель», с другой стороны, далее именуемые «Стороны», в соответствии с постановлением Администрации Верхнекетского района от </w:t>
      </w:r>
      <w:r>
        <w:rPr>
          <w:rFonts w:ascii="Arial" w:hAnsi="Arial" w:cs="Arial"/>
        </w:rPr>
        <w:t>____________</w:t>
      </w:r>
      <w:r w:rsidRPr="009D61D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______</w:t>
      </w:r>
      <w:r w:rsidRPr="009D61D3">
        <w:rPr>
          <w:rFonts w:ascii="Arial" w:hAnsi="Arial" w:cs="Arial"/>
        </w:rPr>
        <w:t xml:space="preserve"> «Об утверждении порядка предоставления субсидий на развитие личных подсобных хозяйств, порядка предоставления субсидий на развитие крестьянских (фермерских) хозяйств» (далее – Порядок предоставления субсидии), заключили настоящее соглашение (далее - Соглашение) о нижеследующем.</w:t>
      </w:r>
    </w:p>
    <w:p w:rsidR="00AB5FCF" w:rsidRPr="009D61D3" w:rsidRDefault="00AB5FCF" w:rsidP="00AB5FC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B5FCF" w:rsidRPr="009D61D3" w:rsidRDefault="00AB5FCF" w:rsidP="00AB5FC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>1. Предмет Соглашения</w:t>
      </w:r>
    </w:p>
    <w:p w:rsidR="00AB5FCF" w:rsidRDefault="00AB5FCF" w:rsidP="00AB5F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9D61D3">
        <w:rPr>
          <w:rFonts w:ascii="Arial" w:hAnsi="Arial" w:cs="Arial"/>
        </w:rPr>
        <w:t>1.1. Предметом настоящего Соглашения является предоставление из бюджета муниципального образования «Верхнекетский район» в 2018 году    Получателю</w:t>
      </w:r>
      <w:r w:rsidRPr="009D61D3">
        <w:rPr>
          <w:rFonts w:ascii="Arial" w:hAnsi="Arial" w:cs="Arial"/>
          <w:i/>
        </w:rPr>
        <w:t xml:space="preserve"> </w:t>
      </w:r>
      <w:r w:rsidRPr="00BD7902">
        <w:rPr>
          <w:rFonts w:ascii="Arial" w:hAnsi="Arial" w:cs="Arial"/>
        </w:rPr>
        <w:t xml:space="preserve">субсидии </w:t>
      </w:r>
      <w:r w:rsidRPr="00BD7902">
        <w:rPr>
          <w:rFonts w:ascii="Arial" w:hAnsi="Arial" w:cs="Arial"/>
          <w:bCs/>
        </w:rPr>
        <w:t>на развитие личных подсобных хозяйств по направлению (</w:t>
      </w:r>
      <w:r w:rsidRPr="001C4AFB">
        <w:rPr>
          <w:rFonts w:ascii="Arial" w:hAnsi="Arial" w:cs="Arial"/>
          <w:bCs/>
          <w:i/>
        </w:rPr>
        <w:t>выбрать в зависимости от вида субсидии</w:t>
      </w:r>
      <w:r w:rsidRPr="00BD7902">
        <w:rPr>
          <w:rFonts w:ascii="Arial" w:hAnsi="Arial" w:cs="Arial"/>
          <w:bCs/>
        </w:rPr>
        <w:t>):</w:t>
      </w:r>
      <w:r w:rsidRPr="009D61D3">
        <w:rPr>
          <w:rFonts w:ascii="Arial" w:hAnsi="Arial" w:cs="Arial"/>
          <w:b/>
          <w:bCs/>
        </w:rPr>
        <w:t xml:space="preserve"> </w:t>
      </w:r>
    </w:p>
    <w:p w:rsidR="00AB5FCF" w:rsidRDefault="00AB5FCF" w:rsidP="00AB5F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BD7902">
        <w:rPr>
          <w:rFonts w:ascii="Arial" w:hAnsi="Arial" w:cs="Arial"/>
          <w:bCs/>
        </w:rPr>
        <w:t>1) на содержание коров</w:t>
      </w:r>
      <w:r w:rsidRPr="009D61D3">
        <w:rPr>
          <w:rFonts w:ascii="Arial" w:hAnsi="Arial" w:cs="Arial"/>
          <w:b/>
          <w:bCs/>
        </w:rPr>
        <w:t xml:space="preserve"> </w:t>
      </w:r>
      <w:r w:rsidRPr="00AB5FCF">
        <w:rPr>
          <w:rFonts w:ascii="Arial" w:hAnsi="Arial" w:cs="Arial"/>
          <w:bCs/>
        </w:rPr>
        <w:t>молочного направления</w:t>
      </w:r>
      <w:r>
        <w:rPr>
          <w:rFonts w:ascii="Arial" w:hAnsi="Arial" w:cs="Arial"/>
          <w:b/>
          <w:bCs/>
        </w:rPr>
        <w:t xml:space="preserve"> </w:t>
      </w:r>
      <w:r w:rsidRPr="009D61D3">
        <w:rPr>
          <w:rFonts w:ascii="Arial" w:hAnsi="Arial" w:cs="Arial"/>
        </w:rPr>
        <w:t xml:space="preserve">(далее -  Субсидия) </w:t>
      </w:r>
      <w:r w:rsidRPr="009D61D3">
        <w:rPr>
          <w:rFonts w:ascii="Arial" w:hAnsi="Arial" w:cs="Arial"/>
          <w:color w:val="000000" w:themeColor="text1"/>
        </w:rPr>
        <w:t xml:space="preserve">по кодам классификации расходов бюджетов Российской Федерации: код   главного   распорядителя средств местного   бюджета 902, раздел 0400, подраздел 0405, целевая статья </w:t>
      </w:r>
      <w:r w:rsidRPr="009D61D3">
        <w:rPr>
          <w:rFonts w:ascii="Arial" w:hAnsi="Arial" w:cs="Arial"/>
          <w:color w:val="000000"/>
        </w:rPr>
        <w:t>0618240200</w:t>
      </w:r>
      <w:r>
        <w:rPr>
          <w:rFonts w:ascii="Arial" w:hAnsi="Arial" w:cs="Arial"/>
          <w:color w:val="000000" w:themeColor="text1"/>
        </w:rPr>
        <w:t>, вид расходов 811;</w:t>
      </w:r>
    </w:p>
    <w:p w:rsidR="00AB5FCF" w:rsidRPr="009D61D3" w:rsidRDefault="00AB5FCF" w:rsidP="00AB5F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2) </w:t>
      </w:r>
      <w:r w:rsidRPr="00891B9A">
        <w:rPr>
          <w:rFonts w:ascii="Arial" w:hAnsi="Arial" w:cs="Arial"/>
        </w:rPr>
        <w:t>на возмещение части затрат на обеспечение технической и технологической модернизации</w:t>
      </w:r>
      <w:r>
        <w:rPr>
          <w:rFonts w:ascii="Arial" w:hAnsi="Arial" w:cs="Arial"/>
        </w:rPr>
        <w:t xml:space="preserve"> </w:t>
      </w:r>
      <w:r w:rsidRPr="009D61D3">
        <w:rPr>
          <w:rFonts w:ascii="Arial" w:hAnsi="Arial" w:cs="Arial"/>
        </w:rPr>
        <w:t xml:space="preserve">(далее -  Субсидия) </w:t>
      </w:r>
      <w:r w:rsidRPr="009D61D3">
        <w:rPr>
          <w:rFonts w:ascii="Arial" w:hAnsi="Arial" w:cs="Arial"/>
          <w:color w:val="000000" w:themeColor="text1"/>
        </w:rPr>
        <w:t xml:space="preserve">по кодам классификации расходов бюджетов Российской Федерации: код   главного   распорядителя средств местного   бюджета 902, раздел 0400, подраздел 0405, целевая статья </w:t>
      </w:r>
      <w:r w:rsidRPr="009D61D3">
        <w:rPr>
          <w:rFonts w:ascii="Arial" w:hAnsi="Arial" w:cs="Arial"/>
          <w:color w:val="000000"/>
        </w:rPr>
        <w:t>0618240200</w:t>
      </w:r>
      <w:r w:rsidRPr="009D61D3">
        <w:rPr>
          <w:rFonts w:ascii="Arial" w:hAnsi="Arial" w:cs="Arial"/>
          <w:color w:val="000000" w:themeColor="text1"/>
        </w:rPr>
        <w:t>, вид расходов 811</w:t>
      </w:r>
      <w:r>
        <w:rPr>
          <w:rFonts w:ascii="Arial" w:hAnsi="Arial" w:cs="Arial"/>
          <w:color w:val="000000" w:themeColor="text1"/>
        </w:rPr>
        <w:t>.</w:t>
      </w:r>
    </w:p>
    <w:p w:rsidR="00AB5FCF" w:rsidRPr="009D61D3" w:rsidRDefault="00AB5FCF" w:rsidP="00AB5FC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муниципального образования «Верхнекетский район» на 2018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AB5FCF" w:rsidRPr="009D61D3" w:rsidRDefault="00AB5FCF" w:rsidP="00AB5FC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B5FCF" w:rsidRPr="009D61D3" w:rsidRDefault="00AB5FCF" w:rsidP="00AB5FC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>2. Размер субсидии</w:t>
      </w:r>
    </w:p>
    <w:p w:rsidR="00AB5FCF" w:rsidRDefault="00AB5FCF" w:rsidP="00AB5FC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2.1. Размер   Субсидии, предоставляемой   из   бюджета муниципального образования «Верхнекетский район», в соответствии с настоящим Соглашением, </w:t>
      </w:r>
      <w:r w:rsidRPr="009D61D3">
        <w:rPr>
          <w:rFonts w:ascii="Arial" w:hAnsi="Arial" w:cs="Arial"/>
          <w:sz w:val="24"/>
          <w:szCs w:val="24"/>
        </w:rPr>
        <w:lastRenderedPageBreak/>
        <w:t>составляет в 2018 году сумму, указанную Получателем в справке-расчете, которая составляется в соответствии с Порядком предоставления субсидии.</w:t>
      </w:r>
    </w:p>
    <w:p w:rsidR="00AB5FCF" w:rsidRPr="009D61D3" w:rsidRDefault="00AB5FCF" w:rsidP="00AB5FC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AB5FCF" w:rsidRPr="009D61D3" w:rsidRDefault="00AB5FCF" w:rsidP="00AB5FC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9D61D3">
        <w:rPr>
          <w:rFonts w:ascii="Arial" w:hAnsi="Arial" w:cs="Arial"/>
        </w:rPr>
        <w:t>3. Условия предоставления субсидии</w:t>
      </w:r>
    </w:p>
    <w:p w:rsidR="00AB5FCF" w:rsidRPr="009D61D3" w:rsidRDefault="00AB5FCF" w:rsidP="00AB5F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D61D3">
        <w:rPr>
          <w:rFonts w:ascii="Arial" w:hAnsi="Arial" w:cs="Arial"/>
        </w:rPr>
        <w:t>Субсидия предоставляется при выполнении следующих условий:</w:t>
      </w:r>
    </w:p>
    <w:p w:rsidR="00AB5FCF" w:rsidRDefault="00AB5FCF" w:rsidP="00AB5F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D61D3">
        <w:rPr>
          <w:rFonts w:ascii="Arial" w:hAnsi="Arial" w:cs="Arial"/>
        </w:rPr>
        <w:t>3.1. Соответствие Получателя ограничениям, установленным Порядком предоставления субсидии, в том числе:</w:t>
      </w:r>
    </w:p>
    <w:p w:rsidR="00AB5FCF" w:rsidRPr="009D61D3" w:rsidRDefault="00AB5FCF" w:rsidP="00AB5F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5618A">
        <w:rPr>
          <w:rFonts w:ascii="Arial" w:hAnsi="Arial" w:cs="Arial"/>
        </w:rPr>
        <w:t>3.1.1. Получатель соответствует критериям, установленным Порядком предоставления Субсидии: Получатель должен осуществлять ведение ЛПХ на территории Верхнекетского района;</w:t>
      </w:r>
    </w:p>
    <w:p w:rsidR="00AB5FCF" w:rsidRPr="00116C35" w:rsidRDefault="00AB5FCF" w:rsidP="00AB5F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3.1.3. У </w:t>
      </w:r>
      <w:r w:rsidRPr="009D61D3">
        <w:rPr>
          <w:rFonts w:ascii="Arial" w:hAnsi="Arial" w:cs="Arial"/>
        </w:rPr>
        <w:t xml:space="preserve">Получателя </w:t>
      </w:r>
      <w:r w:rsidRPr="00116C35">
        <w:rPr>
          <w:rFonts w:ascii="Arial" w:hAnsi="Arial" w:cs="Arial"/>
        </w:rPr>
        <w:t xml:space="preserve">на первое число месяца, в котором подается заявление о предоставлении субсидии: </w:t>
      </w:r>
    </w:p>
    <w:p w:rsidR="00AB5FCF" w:rsidRPr="00AB5FCF" w:rsidRDefault="00AB5FCF" w:rsidP="00AB5F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116C35">
        <w:rPr>
          <w:rFonts w:ascii="Arial" w:hAnsi="Arial" w:cs="Arial"/>
        </w:rPr>
        <w:t>)</w:t>
      </w:r>
      <w:r w:rsidRPr="00AB5FCF">
        <w:rPr>
          <w:rFonts w:ascii="Arial" w:hAnsi="Arial" w:cs="Arial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B5FCF" w:rsidRPr="00AB5FCF" w:rsidRDefault="00AB5FCF" w:rsidP="00AB5F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5FCF">
        <w:rPr>
          <w:rFonts w:ascii="Arial" w:hAnsi="Arial" w:cs="Arial"/>
        </w:rPr>
        <w:t>б) должна отсутствовать просроченная задолженность перед местным бюджетом Верхнекетского района по возврату субсидий, предоставленных ему на цели, указанные в пункте 2 настоящего Порядка, в случаях, указанных в пункте 21 настоящего Порядка;</w:t>
      </w:r>
    </w:p>
    <w:p w:rsidR="00AB5FCF" w:rsidRPr="00AB5FCF" w:rsidRDefault="00AB5FCF" w:rsidP="00AB5F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5FCF">
        <w:rPr>
          <w:rFonts w:ascii="Arial" w:hAnsi="Arial" w:cs="Arial"/>
        </w:rPr>
        <w:t>в) КФХ - юридическое лицо не должно находиться в процессе реорганизации, ликвидации, банкротства, а КФХ - индивидуальный предприниматель не должен прекратить деятельность в качестве индивидуального предпринимателя;</w:t>
      </w:r>
    </w:p>
    <w:p w:rsidR="00AB5FCF" w:rsidRPr="00AB5FCF" w:rsidRDefault="00AB5FCF" w:rsidP="00AB5F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5FCF">
        <w:rPr>
          <w:rFonts w:ascii="Arial" w:hAnsi="Arial" w:cs="Arial"/>
        </w:rPr>
        <w:t>г) КФХ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</w:p>
    <w:p w:rsidR="00AB5FCF" w:rsidRDefault="00AB5FCF" w:rsidP="00AB5F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AB5FCF">
        <w:rPr>
          <w:rFonts w:ascii="Arial" w:hAnsi="Arial" w:cs="Arial"/>
        </w:rPr>
        <w:t>) осуществл</w:t>
      </w:r>
      <w:r>
        <w:rPr>
          <w:rFonts w:ascii="Arial" w:hAnsi="Arial" w:cs="Arial"/>
        </w:rPr>
        <w:t>ение</w:t>
      </w:r>
      <w:r w:rsidRPr="00AB5FCF">
        <w:rPr>
          <w:rFonts w:ascii="Arial" w:hAnsi="Arial" w:cs="Arial"/>
        </w:rPr>
        <w:t xml:space="preserve"> деятельност</w:t>
      </w:r>
      <w:r>
        <w:rPr>
          <w:rFonts w:ascii="Arial" w:hAnsi="Arial" w:cs="Arial"/>
        </w:rPr>
        <w:t>и</w:t>
      </w:r>
      <w:r w:rsidRPr="00AB5FCF">
        <w:rPr>
          <w:rFonts w:ascii="Arial" w:hAnsi="Arial" w:cs="Arial"/>
        </w:rPr>
        <w:t xml:space="preserve"> КФХ на территории Верхнекетского района.</w:t>
      </w:r>
      <w:r w:rsidRPr="00116C35">
        <w:rPr>
          <w:rFonts w:ascii="Arial" w:hAnsi="Arial" w:cs="Arial"/>
        </w:rPr>
        <w:t>;</w:t>
      </w:r>
    </w:p>
    <w:p w:rsidR="00AB5FCF" w:rsidRPr="009D61D3" w:rsidRDefault="00AB5FCF" w:rsidP="00AB5F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D61D3">
        <w:rPr>
          <w:rFonts w:ascii="Arial" w:hAnsi="Arial" w:cs="Arial"/>
        </w:rPr>
        <w:t xml:space="preserve">3.1.4. Получатель не является получателем средств из </w:t>
      </w:r>
      <w:r w:rsidRPr="00AB5FCF">
        <w:rPr>
          <w:rFonts w:ascii="Arial" w:hAnsi="Arial" w:cs="Arial"/>
        </w:rPr>
        <w:t xml:space="preserve">из  бюджета Томской области, бюджета муниципального образования «Верхнекетский район» </w:t>
      </w:r>
      <w:r w:rsidRPr="009D61D3">
        <w:rPr>
          <w:rFonts w:ascii="Arial" w:hAnsi="Arial" w:cs="Arial"/>
        </w:rPr>
        <w:t>местного бюджета муниципального образования «Верхнекетский район» в соответствии с иными муниципальными правовыми актами на цели, указанные в п. 1.1 настоящего Соглашения.</w:t>
      </w:r>
    </w:p>
    <w:p w:rsidR="00AB5FCF" w:rsidRPr="009D61D3" w:rsidRDefault="00AB5FCF" w:rsidP="00AB5FCF">
      <w:pPr>
        <w:pStyle w:val="ConsPlusNonformat"/>
        <w:ind w:firstLine="680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>3.2. Определение направления недополученных доходов и (или) затрат, в целях   возмещения   которых предоставляется Субсидия в соответствии с Порядком предоставления субсидии.</w:t>
      </w:r>
    </w:p>
    <w:p w:rsidR="00AB5FCF" w:rsidRPr="009D61D3" w:rsidRDefault="00AB5FCF" w:rsidP="00AB5FCF">
      <w:pPr>
        <w:pStyle w:val="ConsPlusNonformat"/>
        <w:ind w:firstLine="680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>3.3.  Предоставление Получателем документов, подтверждающих фактически произведенные затраты (недополученные доходы) в соответствии с Порядком предоставления субсидии.</w:t>
      </w:r>
    </w:p>
    <w:p w:rsidR="00AB5FCF" w:rsidRPr="009D61D3" w:rsidRDefault="00AB5FCF" w:rsidP="00AB5FCF">
      <w:pPr>
        <w:pStyle w:val="ConsPlusNonformat"/>
        <w:ind w:firstLine="680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>3.4.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о предоставлении субсидий</w:t>
      </w:r>
      <w:r>
        <w:rPr>
          <w:rFonts w:ascii="Arial" w:hAnsi="Arial" w:cs="Arial"/>
          <w:sz w:val="24"/>
          <w:szCs w:val="24"/>
        </w:rPr>
        <w:t xml:space="preserve"> </w:t>
      </w:r>
      <w:r w:rsidRPr="009D61D3">
        <w:rPr>
          <w:rFonts w:ascii="Arial" w:hAnsi="Arial" w:cs="Arial"/>
          <w:sz w:val="24"/>
          <w:szCs w:val="24"/>
        </w:rPr>
        <w:t xml:space="preserve">(за   исключением муниципальных унитарных предприятий, хозяйственных    товариществ    и    обществ   с  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на осуществление </w:t>
      </w:r>
      <w:r w:rsidRPr="003A5FB2">
        <w:rPr>
          <w:rFonts w:ascii="Arial" w:hAnsi="Arial" w:cs="Arial"/>
          <w:sz w:val="24"/>
          <w:szCs w:val="24"/>
        </w:rPr>
        <w:t>проверк</w:t>
      </w:r>
      <w:r>
        <w:rPr>
          <w:rFonts w:ascii="Arial" w:hAnsi="Arial" w:cs="Arial"/>
          <w:sz w:val="24"/>
          <w:szCs w:val="24"/>
        </w:rPr>
        <w:t>и</w:t>
      </w:r>
      <w:r w:rsidRPr="003A5FB2">
        <w:rPr>
          <w:rFonts w:ascii="Arial" w:hAnsi="Arial" w:cs="Arial"/>
          <w:sz w:val="24"/>
          <w:szCs w:val="24"/>
        </w:rPr>
        <w:t xml:space="preserve"> главным распорядителем бюджетных средств - Администрацией, а также должностным лицом Администрации, которое уполномочено на проведение внутреннего муниципального финансового контроля (далее - должностное лицо Администрации), в пределах имеющихся полномочий и в порядке, установленном законодательством Российской Федерации и </w:t>
      </w:r>
      <w:r w:rsidRPr="003A5FB2">
        <w:rPr>
          <w:rFonts w:ascii="Arial" w:hAnsi="Arial" w:cs="Arial"/>
          <w:sz w:val="24"/>
          <w:szCs w:val="24"/>
        </w:rPr>
        <w:lastRenderedPageBreak/>
        <w:t>муниципальными правовыми актами муниципального образования «Верхнекетский район»</w:t>
      </w:r>
      <w:r w:rsidRPr="009D61D3">
        <w:rPr>
          <w:rFonts w:ascii="Arial" w:hAnsi="Arial" w:cs="Arial"/>
          <w:sz w:val="24"/>
          <w:szCs w:val="24"/>
        </w:rPr>
        <w:t>.</w:t>
      </w:r>
    </w:p>
    <w:p w:rsidR="00AB5FCF" w:rsidRPr="009D61D3" w:rsidRDefault="00AB5FCF" w:rsidP="00AB5FCF">
      <w:pPr>
        <w:pStyle w:val="ConsPlusNonformat"/>
        <w:ind w:firstLine="680"/>
        <w:jc w:val="both"/>
        <w:rPr>
          <w:rFonts w:ascii="Arial" w:hAnsi="Arial" w:cs="Arial"/>
          <w:sz w:val="24"/>
          <w:szCs w:val="24"/>
        </w:rPr>
      </w:pPr>
    </w:p>
    <w:p w:rsidR="00AB5FCF" w:rsidRPr="009D61D3" w:rsidRDefault="00AB5FCF" w:rsidP="00AB5FCF">
      <w:pPr>
        <w:pStyle w:val="ConsPlusNonformat"/>
        <w:ind w:firstLine="680"/>
        <w:jc w:val="center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AB5FCF" w:rsidRPr="009D61D3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4.1.  Перечисление Субсидии осуществляется в установленном поряд</w:t>
      </w:r>
      <w:r>
        <w:rPr>
          <w:rFonts w:ascii="Arial" w:hAnsi="Arial" w:cs="Arial"/>
          <w:sz w:val="24"/>
          <w:szCs w:val="24"/>
        </w:rPr>
        <w:t>ке на счет, указанный в пункте 9</w:t>
      </w:r>
      <w:r w:rsidRPr="009D61D3">
        <w:rPr>
          <w:rFonts w:ascii="Arial" w:hAnsi="Arial" w:cs="Arial"/>
          <w:sz w:val="24"/>
          <w:szCs w:val="24"/>
        </w:rPr>
        <w:t xml:space="preserve"> настоящего Соглашения.     </w:t>
      </w:r>
    </w:p>
    <w:p w:rsidR="00AB5FCF" w:rsidRPr="009D61D3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4.2. Срок (периодичность) пер</w:t>
      </w:r>
      <w:r>
        <w:rPr>
          <w:rFonts w:ascii="Arial" w:hAnsi="Arial" w:cs="Arial"/>
          <w:sz w:val="24"/>
          <w:szCs w:val="24"/>
        </w:rPr>
        <w:t>ечисления Субсидии: не позднее девяти</w:t>
      </w:r>
      <w:r w:rsidRPr="009D61D3">
        <w:rPr>
          <w:rFonts w:ascii="Arial" w:hAnsi="Arial" w:cs="Arial"/>
          <w:sz w:val="24"/>
          <w:szCs w:val="24"/>
        </w:rPr>
        <w:t xml:space="preserve"> рабочих дней со дня заключения настоящего Соглашения.</w:t>
      </w:r>
    </w:p>
    <w:p w:rsidR="00AB5FCF" w:rsidRPr="009D61D3" w:rsidRDefault="00AB5FCF" w:rsidP="00AB5FC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</w:t>
      </w:r>
    </w:p>
    <w:p w:rsidR="00AB5FCF" w:rsidRPr="009D61D3" w:rsidRDefault="00AB5FCF" w:rsidP="00AB5FCF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>5. Права и обязанности Сторон</w:t>
      </w:r>
    </w:p>
    <w:p w:rsidR="00AB5FCF" w:rsidRPr="00A75E96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</w:t>
      </w:r>
      <w:r w:rsidRPr="00A75E96">
        <w:rPr>
          <w:rFonts w:ascii="Arial" w:hAnsi="Arial" w:cs="Arial"/>
          <w:sz w:val="24"/>
          <w:szCs w:val="24"/>
        </w:rPr>
        <w:t>5.1. Главный распорядитель средств местного бюджета обязуется:</w:t>
      </w:r>
    </w:p>
    <w:p w:rsidR="00AB5FCF" w:rsidRPr="00A75E96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t xml:space="preserve">    5.1.1.  Рассмотреть в порядке и в сроки, установленные Порядком предоставления субсидии, представленные Получателем документы.</w:t>
      </w:r>
    </w:p>
    <w:p w:rsidR="00AB5FCF" w:rsidRPr="00A75E96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t xml:space="preserve">    5.1.2. Обеспечить предоставление Субсидии Получателю в порядке и при соблюдении Получателем условий предоставления Субсидии, установленных Порядком предоставления субсидии и настоящим Соглашением.  </w:t>
      </w:r>
    </w:p>
    <w:p w:rsidR="00AB5FCF" w:rsidRPr="009D61D3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t xml:space="preserve">    5.1.3.  Осуществлять контроль за соблюдением Получателем условий, целей и порядка предоставления Субсидии.</w:t>
      </w:r>
    </w:p>
    <w:p w:rsidR="00AB5FCF" w:rsidRPr="009D61D3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5.1.4. В случае если Получателем допущены нарушения условий предоставления Субсидии, нецелевое использование Субсидии, направлять Получателю уведомление с требованием о возврате средств Субсидии в местный бюджет в течение тридцати рабочих дней со дня получения от Главного распорядителя средств местного бюджета данного письменного мотивированного уведомления.</w:t>
      </w:r>
    </w:p>
    <w:p w:rsidR="00AB5FCF" w:rsidRPr="009D61D3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5.2.   Главный   распорядитель   средств   местного   бюджета вправе запрашивать   у   Получателя   документы   и   материалы, необходимые для осуществления контроля за соблюдением условий предоставления Субсидии.</w:t>
      </w:r>
    </w:p>
    <w:p w:rsidR="00AB5FCF" w:rsidRPr="009D61D3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5.3. Получатель обязуется:</w:t>
      </w:r>
    </w:p>
    <w:p w:rsidR="00AB5FCF" w:rsidRPr="009D61D3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5.3.1.   Обеспечить   выполнение   условий   предоставления   Субсидии, установленных настоящим Соглашением, в том числе:</w:t>
      </w:r>
    </w:p>
    <w:p w:rsidR="00AB5FCF" w:rsidRPr="009D61D3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предоставить   Главному   распорядителю   средств   местного бюджета документы, необходимые для предоставления Субсидии, определенные Порядком предоставления Субсидии;</w:t>
      </w:r>
    </w:p>
    <w:p w:rsidR="00AB5FCF" w:rsidRPr="009D61D3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направить средства Субсидии на возмещение  затрат, определенных в соответствии с </w:t>
      </w:r>
      <w:hyperlink w:anchor="P467" w:history="1">
        <w:r w:rsidRPr="009D61D3">
          <w:rPr>
            <w:rFonts w:ascii="Arial" w:hAnsi="Arial" w:cs="Arial"/>
            <w:sz w:val="24"/>
            <w:szCs w:val="24"/>
          </w:rPr>
          <w:t>пунктом 3.2</w:t>
        </w:r>
      </w:hyperlink>
      <w:r w:rsidRPr="009D61D3"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AB5FCF" w:rsidRPr="009D61D3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5.3.2.   Обеспечить   исполнение   в срок  30 рабочих дней  требований  Главного распорядителя  средств  местного бюджета, указанный в </w:t>
      </w:r>
      <w:hyperlink w:anchor="P515" w:history="1">
        <w:r w:rsidRPr="009D61D3">
          <w:rPr>
            <w:rFonts w:ascii="Arial" w:hAnsi="Arial" w:cs="Arial"/>
            <w:sz w:val="24"/>
            <w:szCs w:val="24"/>
          </w:rPr>
          <w:t>п. 5.1.</w:t>
        </w:r>
      </w:hyperlink>
      <w:r w:rsidRPr="009D61D3">
        <w:rPr>
          <w:rFonts w:ascii="Arial" w:hAnsi="Arial" w:cs="Arial"/>
          <w:sz w:val="24"/>
          <w:szCs w:val="24"/>
        </w:rPr>
        <w:t>4 настоящего Соглашения.</w:t>
      </w:r>
    </w:p>
    <w:p w:rsidR="00AB5FCF" w:rsidRPr="009D61D3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D61D3">
        <w:rPr>
          <w:rFonts w:ascii="Arial" w:hAnsi="Arial" w:cs="Arial"/>
          <w:sz w:val="24"/>
          <w:szCs w:val="24"/>
        </w:rPr>
        <w:t xml:space="preserve">    5.4.  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AB5FCF" w:rsidRPr="009D61D3" w:rsidRDefault="00AB5FCF" w:rsidP="00AB5FC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B5FCF" w:rsidRDefault="00AB5FCF" w:rsidP="00AB5F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Показатели результативности</w:t>
      </w:r>
    </w:p>
    <w:p w:rsidR="00AB5FCF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6.1. </w:t>
      </w:r>
      <w:r w:rsidRPr="00B860FE">
        <w:rPr>
          <w:rFonts w:ascii="Arial" w:hAnsi="Arial" w:cs="Arial"/>
          <w:sz w:val="24"/>
          <w:szCs w:val="24"/>
        </w:rPr>
        <w:t xml:space="preserve">Показателем результативности для </w:t>
      </w:r>
      <w:r w:rsidR="00E0044F" w:rsidRPr="00B860FE">
        <w:rPr>
          <w:rFonts w:ascii="Arial" w:hAnsi="Arial" w:cs="Arial"/>
          <w:sz w:val="24"/>
          <w:szCs w:val="24"/>
        </w:rPr>
        <w:t>Получателя</w:t>
      </w:r>
      <w:r w:rsidRPr="00B860FE">
        <w:rPr>
          <w:rFonts w:ascii="Arial" w:hAnsi="Arial" w:cs="Arial"/>
          <w:sz w:val="24"/>
          <w:szCs w:val="24"/>
        </w:rPr>
        <w:t xml:space="preserve"> является: сохранение поголовья коров на 31 декабря года получения субсидии по отношению к поголовью коров на день получения субсидии. Конкретные количественные показатели результативности устанавливаются в соглашении при подписании согласно приложению №1 к настоящему Соглашению</w:t>
      </w:r>
      <w:r>
        <w:rPr>
          <w:rFonts w:ascii="Arial" w:hAnsi="Arial" w:cs="Arial"/>
          <w:sz w:val="24"/>
          <w:szCs w:val="24"/>
        </w:rPr>
        <w:t>.</w:t>
      </w:r>
    </w:p>
    <w:p w:rsidR="00AB5FCF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6.2. Срок предоставления отчета по субсидии - 15 февраля года, следующего за годом получения субсидии. Отчет предоставляется по форме согласно приложению №2 к настоящему Соглашению.</w:t>
      </w:r>
    </w:p>
    <w:p w:rsidR="00AB5FCF" w:rsidRDefault="00AB5FCF" w:rsidP="00AB5FC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B5FCF" w:rsidRPr="009D61D3" w:rsidRDefault="00AB5FCF" w:rsidP="00AB5F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D61D3">
        <w:rPr>
          <w:rFonts w:ascii="Arial" w:hAnsi="Arial" w:cs="Arial"/>
          <w:sz w:val="24"/>
          <w:szCs w:val="24"/>
        </w:rPr>
        <w:t>. Ответственность Сторон</w:t>
      </w:r>
    </w:p>
    <w:p w:rsidR="00AB5FCF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7</w:t>
      </w:r>
      <w:r w:rsidRPr="009D61D3">
        <w:rPr>
          <w:rFonts w:ascii="Arial" w:hAnsi="Arial" w:cs="Arial"/>
          <w:sz w:val="24"/>
          <w:szCs w:val="24"/>
        </w:rPr>
        <w:t>.1.   В   случае   неисполнения или ненадлежащего исполнения своих обязательств по настоящему Соглашению, Стороны несут ответственность в соответствии с законод</w:t>
      </w:r>
      <w:r>
        <w:rPr>
          <w:rFonts w:ascii="Arial" w:hAnsi="Arial" w:cs="Arial"/>
          <w:sz w:val="24"/>
          <w:szCs w:val="24"/>
        </w:rPr>
        <w:t xml:space="preserve">ательством Российской Федерации. </w:t>
      </w:r>
    </w:p>
    <w:p w:rsidR="00AB5FCF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7.2.</w:t>
      </w:r>
      <w:r w:rsidRPr="00A75E96">
        <w:t xml:space="preserve"> </w:t>
      </w:r>
      <w:r w:rsidRPr="00A75E96">
        <w:rPr>
          <w:rFonts w:ascii="Arial" w:hAnsi="Arial" w:cs="Arial"/>
          <w:sz w:val="24"/>
          <w:szCs w:val="24"/>
        </w:rPr>
        <w:t xml:space="preserve">В случае недостижения показателей результативности, установленных пунктом 6 настоящего </w:t>
      </w:r>
      <w:r>
        <w:rPr>
          <w:rFonts w:ascii="Arial" w:hAnsi="Arial" w:cs="Arial"/>
          <w:sz w:val="24"/>
          <w:szCs w:val="24"/>
        </w:rPr>
        <w:t>Соглашения</w:t>
      </w:r>
      <w:r w:rsidRPr="00A75E96">
        <w:rPr>
          <w:rFonts w:ascii="Arial" w:hAnsi="Arial" w:cs="Arial"/>
          <w:sz w:val="24"/>
          <w:szCs w:val="24"/>
        </w:rPr>
        <w:t>, Администрацией либо должностным лицом Администрации направляется получателю субсидии письменное мотивированное уведомление с требованием о возврате субсидии (далее-уведомление)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B5FCF" w:rsidRPr="00A75E96" w:rsidRDefault="00AB5FCF" w:rsidP="00AB5FC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A75E96">
        <w:rPr>
          <w:rFonts w:ascii="Arial" w:hAnsi="Arial" w:cs="Arial"/>
          <w:sz w:val="24"/>
          <w:szCs w:val="24"/>
        </w:rPr>
        <w:t xml:space="preserve"> уведомлении приводится расчёт объема субсидии, подлежащей возврату в местный бюджет по следующей формуле:</w:t>
      </w:r>
    </w:p>
    <w:p w:rsidR="00AB5FCF" w:rsidRPr="00A75E96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t xml:space="preserve"> V возврата = (V субсидии  / k  х  (k-m),</w:t>
      </w:r>
    </w:p>
    <w:p w:rsidR="00AB5FCF" w:rsidRPr="00A75E96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t xml:space="preserve">где V возврата – объем средств, подлежащих возврату в местный бюджет Верхнекетского  района; </w:t>
      </w:r>
    </w:p>
    <w:p w:rsidR="00AB5FCF" w:rsidRPr="00A75E96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t>V субсидии – размер субсид</w:t>
      </w:r>
      <w:bookmarkStart w:id="1" w:name="_GoBack"/>
      <w:bookmarkEnd w:id="1"/>
      <w:r w:rsidRPr="00A75E96">
        <w:rPr>
          <w:rFonts w:ascii="Arial" w:hAnsi="Arial" w:cs="Arial"/>
          <w:sz w:val="24"/>
          <w:szCs w:val="24"/>
        </w:rPr>
        <w:t>ии, предоставленной получателю субсидии в отчетном финансовом году;</w:t>
      </w:r>
    </w:p>
    <w:p w:rsidR="00AB5FCF" w:rsidRPr="00A75E96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t xml:space="preserve">k – показатель результативности, запланированный в </w:t>
      </w:r>
      <w:r>
        <w:rPr>
          <w:rFonts w:ascii="Arial" w:hAnsi="Arial" w:cs="Arial"/>
          <w:sz w:val="24"/>
          <w:szCs w:val="24"/>
        </w:rPr>
        <w:t>Приложении к соглашению</w:t>
      </w:r>
      <w:r w:rsidRPr="00A75E96">
        <w:rPr>
          <w:rFonts w:ascii="Arial" w:hAnsi="Arial" w:cs="Arial"/>
          <w:sz w:val="24"/>
          <w:szCs w:val="24"/>
        </w:rPr>
        <w:t>;</w:t>
      </w:r>
    </w:p>
    <w:p w:rsidR="00AB5FCF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t>m – фактически достигнутый уровень показателя результативности, запланированного в соглашении.</w:t>
      </w:r>
    </w:p>
    <w:p w:rsidR="00AB5FCF" w:rsidRPr="009D61D3" w:rsidRDefault="00AB5FCF" w:rsidP="00AB5FC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A75E96">
        <w:rPr>
          <w:rFonts w:ascii="Arial" w:hAnsi="Arial" w:cs="Arial"/>
          <w:sz w:val="24"/>
          <w:szCs w:val="24"/>
        </w:rPr>
        <w:t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должностного лица Администрации  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</w:t>
      </w:r>
    </w:p>
    <w:p w:rsidR="00AB5FCF" w:rsidRPr="009D61D3" w:rsidRDefault="00AB5FCF" w:rsidP="00AB5F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9D61D3">
        <w:rPr>
          <w:rFonts w:ascii="Arial" w:hAnsi="Arial" w:cs="Arial"/>
          <w:sz w:val="24"/>
          <w:szCs w:val="24"/>
        </w:rPr>
        <w:t>. Заключительные положения</w:t>
      </w:r>
    </w:p>
    <w:p w:rsidR="00AB5FCF" w:rsidRPr="009D61D3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</w:t>
      </w:r>
      <w:r w:rsidRPr="009D61D3">
        <w:rPr>
          <w:rFonts w:ascii="Arial" w:hAnsi="Arial" w:cs="Arial"/>
          <w:sz w:val="24"/>
          <w:szCs w:val="24"/>
        </w:rPr>
        <w:t>.1.  Разногласия, возникающие между Сторонами в связи с исполнением настоящего Соглашения, урегулируются путем проведения переговоров. При недостижении согласия споры между Сторонами решаются в судебном порядке, установленном законодательством Российской Федерации.</w:t>
      </w:r>
    </w:p>
    <w:p w:rsidR="00AB5FCF" w:rsidRPr="009D61D3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</w:t>
      </w:r>
      <w:r w:rsidRPr="009D61D3">
        <w:rPr>
          <w:rFonts w:ascii="Arial" w:hAnsi="Arial" w:cs="Arial"/>
          <w:sz w:val="24"/>
          <w:szCs w:val="24"/>
        </w:rPr>
        <w:t>.2.  Соглашение вступает в силу после его заключения Сторонами и действует до    исполнения Сторонами своих обязательств.</w:t>
      </w:r>
    </w:p>
    <w:p w:rsidR="00AB5FCF" w:rsidRPr="009D61D3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</w:t>
      </w:r>
      <w:r w:rsidRPr="009D61D3">
        <w:rPr>
          <w:rFonts w:ascii="Arial" w:hAnsi="Arial" w:cs="Arial"/>
          <w:sz w:val="24"/>
          <w:szCs w:val="24"/>
        </w:rPr>
        <w:t>.3. 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AB5FCF" w:rsidRPr="009D61D3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</w:t>
      </w:r>
      <w:r w:rsidRPr="009D61D3">
        <w:rPr>
          <w:rFonts w:ascii="Arial" w:hAnsi="Arial" w:cs="Arial"/>
          <w:sz w:val="24"/>
          <w:szCs w:val="24"/>
        </w:rPr>
        <w:t>.4.  Расторжение настоящего Соглашения возможно при взаимном согласии Сторон.</w:t>
      </w:r>
    </w:p>
    <w:p w:rsidR="00AB5FCF" w:rsidRPr="009D61D3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</w:t>
      </w:r>
      <w:r w:rsidRPr="009D61D3">
        <w:rPr>
          <w:rFonts w:ascii="Arial" w:hAnsi="Arial" w:cs="Arial"/>
          <w:sz w:val="24"/>
          <w:szCs w:val="24"/>
        </w:rPr>
        <w:t>.4.1.   Расторжение настоящего Соглашения в одностороннем порядке возможно по требованию Главного распорядителя средств местного бюджета в случае   нарушения условий предоставления Субсидии, нецелевого использования Субсидии.</w:t>
      </w:r>
    </w:p>
    <w:p w:rsidR="00AB5FCF" w:rsidRPr="009D61D3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</w:t>
      </w:r>
      <w:r w:rsidRPr="009D61D3">
        <w:rPr>
          <w:rFonts w:ascii="Arial" w:hAnsi="Arial" w:cs="Arial"/>
          <w:sz w:val="24"/>
          <w:szCs w:val="24"/>
        </w:rPr>
        <w:t>.5. 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AB5FCF" w:rsidRPr="009D61D3" w:rsidRDefault="00AB5FCF" w:rsidP="00AB5FC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B5FCF" w:rsidRPr="009D61D3" w:rsidRDefault="00AB5FCF" w:rsidP="00AB5F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9D61D3">
        <w:rPr>
          <w:rFonts w:ascii="Arial" w:hAnsi="Arial" w:cs="Arial"/>
          <w:sz w:val="24"/>
          <w:szCs w:val="24"/>
        </w:rPr>
        <w:t>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2"/>
        <w:gridCol w:w="4609"/>
      </w:tblGrid>
      <w:tr w:rsidR="00AB5FCF" w:rsidRPr="00B860FE" w:rsidTr="00AB5FCF">
        <w:tc>
          <w:tcPr>
            <w:tcW w:w="4462" w:type="dxa"/>
          </w:tcPr>
          <w:p w:rsidR="00AB5FCF" w:rsidRPr="00B860FE" w:rsidRDefault="00AB5FCF" w:rsidP="00AB5FC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0FE">
              <w:rPr>
                <w:rFonts w:ascii="Arial" w:hAnsi="Arial" w:cs="Arial"/>
                <w:sz w:val="22"/>
                <w:szCs w:val="22"/>
              </w:rPr>
              <w:t>Главный распорядитель средств местного бюджета:</w:t>
            </w:r>
          </w:p>
        </w:tc>
        <w:tc>
          <w:tcPr>
            <w:tcW w:w="4609" w:type="dxa"/>
          </w:tcPr>
          <w:p w:rsidR="00AB5FCF" w:rsidRPr="00B860FE" w:rsidRDefault="00AB5FCF" w:rsidP="00AB5FC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B860FE">
              <w:rPr>
                <w:rFonts w:ascii="Arial" w:hAnsi="Arial" w:cs="Arial"/>
                <w:sz w:val="22"/>
                <w:szCs w:val="22"/>
              </w:rPr>
              <w:t xml:space="preserve">  Получатель Субсидии:</w:t>
            </w:r>
          </w:p>
        </w:tc>
      </w:tr>
      <w:tr w:rsidR="00AB5FCF" w:rsidRPr="00B860FE" w:rsidTr="00AB5FCF">
        <w:tc>
          <w:tcPr>
            <w:tcW w:w="4462" w:type="dxa"/>
          </w:tcPr>
          <w:p w:rsidR="00AB5FCF" w:rsidRPr="00B860FE" w:rsidRDefault="00AB5FCF" w:rsidP="00AB5FCF">
            <w:pPr>
              <w:rPr>
                <w:rFonts w:ascii="Arial" w:hAnsi="Arial" w:cs="Arial"/>
                <w:sz w:val="22"/>
                <w:szCs w:val="22"/>
              </w:rPr>
            </w:pPr>
            <w:r w:rsidRPr="00B860FE">
              <w:rPr>
                <w:rFonts w:ascii="Arial" w:hAnsi="Arial" w:cs="Arial"/>
                <w:sz w:val="22"/>
                <w:szCs w:val="22"/>
              </w:rPr>
              <w:t xml:space="preserve">Юридический адрес: </w:t>
            </w:r>
          </w:p>
          <w:p w:rsidR="00AB5FCF" w:rsidRPr="00B860FE" w:rsidRDefault="00AB5FCF" w:rsidP="00AB5FCF">
            <w:pPr>
              <w:rPr>
                <w:rFonts w:ascii="Arial" w:hAnsi="Arial" w:cs="Arial"/>
                <w:sz w:val="22"/>
                <w:szCs w:val="22"/>
              </w:rPr>
            </w:pPr>
            <w:r w:rsidRPr="00B860FE">
              <w:rPr>
                <w:rFonts w:ascii="Arial" w:hAnsi="Arial" w:cs="Arial"/>
                <w:sz w:val="22"/>
                <w:szCs w:val="22"/>
              </w:rPr>
              <w:t xml:space="preserve">тел/факс </w:t>
            </w:r>
          </w:p>
          <w:p w:rsidR="00AB5FCF" w:rsidRPr="00B860FE" w:rsidRDefault="00AB5FCF" w:rsidP="00AB5FC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60FE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B860FE">
              <w:rPr>
                <w:rFonts w:ascii="Arial" w:hAnsi="Arial" w:cs="Arial"/>
                <w:sz w:val="22"/>
                <w:szCs w:val="22"/>
              </w:rPr>
              <w:t>-</w:t>
            </w:r>
            <w:r w:rsidRPr="00B860FE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B860F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609" w:type="dxa"/>
          </w:tcPr>
          <w:p w:rsidR="00AB5FCF" w:rsidRPr="00B860FE" w:rsidRDefault="00AB5FCF" w:rsidP="00AB5FCF">
            <w:pPr>
              <w:pStyle w:val="ConsPlusNormal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60FE">
              <w:rPr>
                <w:rFonts w:ascii="Arial" w:hAnsi="Arial" w:cs="Arial"/>
                <w:sz w:val="22"/>
                <w:szCs w:val="22"/>
              </w:rPr>
              <w:t xml:space="preserve">Адрес: </w:t>
            </w:r>
          </w:p>
        </w:tc>
      </w:tr>
      <w:tr w:rsidR="00AB5FCF" w:rsidRPr="00B860FE" w:rsidTr="00AB5FCF">
        <w:tc>
          <w:tcPr>
            <w:tcW w:w="4462" w:type="dxa"/>
          </w:tcPr>
          <w:p w:rsidR="00AB5FCF" w:rsidRPr="00B860FE" w:rsidRDefault="00AB5FCF" w:rsidP="00AB5FC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B860FE">
              <w:rPr>
                <w:rFonts w:ascii="Arial" w:hAnsi="Arial" w:cs="Arial"/>
                <w:sz w:val="22"/>
                <w:szCs w:val="22"/>
              </w:rPr>
              <w:t>Реквизиты организации:</w:t>
            </w:r>
          </w:p>
        </w:tc>
        <w:tc>
          <w:tcPr>
            <w:tcW w:w="4609" w:type="dxa"/>
          </w:tcPr>
          <w:p w:rsidR="00AB5FCF" w:rsidRPr="00B860FE" w:rsidRDefault="00AB5FCF" w:rsidP="00AB5FC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B860FE">
              <w:rPr>
                <w:rFonts w:ascii="Arial" w:hAnsi="Arial" w:cs="Arial"/>
                <w:sz w:val="22"/>
                <w:szCs w:val="22"/>
              </w:rPr>
              <w:t>Платежные реквизиты:</w:t>
            </w:r>
          </w:p>
        </w:tc>
      </w:tr>
      <w:tr w:rsidR="00AB5FCF" w:rsidRPr="00B860FE" w:rsidTr="00AB5FCF">
        <w:tc>
          <w:tcPr>
            <w:tcW w:w="4462" w:type="dxa"/>
          </w:tcPr>
          <w:p w:rsidR="00AB5FCF" w:rsidRPr="00B860FE" w:rsidRDefault="00AB5FCF" w:rsidP="00AB5FCF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860FE">
              <w:rPr>
                <w:rFonts w:ascii="Arial" w:hAnsi="Arial" w:cs="Arial"/>
                <w:sz w:val="22"/>
                <w:szCs w:val="22"/>
              </w:rPr>
              <w:t xml:space="preserve">ИНН, БИК, Банк: , л/с  ОГРН, </w:t>
            </w:r>
          </w:p>
          <w:p w:rsidR="00AB5FCF" w:rsidRPr="00B860FE" w:rsidRDefault="00AB5FCF" w:rsidP="00AB5FCF">
            <w:pPr>
              <w:rPr>
                <w:rFonts w:ascii="Arial" w:hAnsi="Arial" w:cs="Arial"/>
                <w:sz w:val="22"/>
                <w:szCs w:val="22"/>
              </w:rPr>
            </w:pPr>
            <w:r w:rsidRPr="00B860FE">
              <w:rPr>
                <w:rFonts w:ascii="Arial" w:hAnsi="Arial" w:cs="Arial"/>
                <w:sz w:val="22"/>
                <w:szCs w:val="22"/>
              </w:rPr>
              <w:t>ОКВЭД, ОКПО,</w:t>
            </w:r>
            <w:r w:rsidRPr="00B860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60FE">
              <w:rPr>
                <w:rFonts w:ascii="Arial" w:hAnsi="Arial" w:cs="Arial"/>
                <w:sz w:val="22"/>
                <w:szCs w:val="22"/>
              </w:rPr>
              <w:t xml:space="preserve">ОКТМО, ОГРН  </w:t>
            </w:r>
          </w:p>
        </w:tc>
        <w:tc>
          <w:tcPr>
            <w:tcW w:w="4609" w:type="dxa"/>
          </w:tcPr>
          <w:p w:rsidR="00AB5FCF" w:rsidRPr="00B860FE" w:rsidRDefault="00AB5FCF" w:rsidP="0046257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B860FE">
              <w:rPr>
                <w:rFonts w:ascii="Arial" w:hAnsi="Arial" w:cs="Arial"/>
                <w:sz w:val="22"/>
                <w:szCs w:val="22"/>
              </w:rPr>
              <w:t>ИНН _</w:t>
            </w:r>
          </w:p>
          <w:p w:rsidR="00AB5FCF" w:rsidRPr="00B860FE" w:rsidRDefault="00AB5FCF" w:rsidP="00AB5FC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860FE">
              <w:rPr>
                <w:rFonts w:ascii="Arial" w:hAnsi="Arial" w:cs="Arial"/>
                <w:sz w:val="22"/>
                <w:szCs w:val="22"/>
              </w:rPr>
              <w:t xml:space="preserve">р/с №  </w:t>
            </w:r>
            <w:r w:rsidRPr="00B860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B5FCF" w:rsidRPr="00B860FE" w:rsidRDefault="00AB5FCF" w:rsidP="00AB5FCF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AB5FCF" w:rsidRPr="00B860FE" w:rsidRDefault="00AB5FCF" w:rsidP="00AB5FCF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B860FE">
        <w:rPr>
          <w:rFonts w:ascii="Arial" w:hAnsi="Arial" w:cs="Arial"/>
          <w:sz w:val="22"/>
          <w:szCs w:val="22"/>
        </w:rPr>
        <w:lastRenderedPageBreak/>
        <w:t>10.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AB5FCF" w:rsidRPr="00B860FE" w:rsidTr="00AB5FCF">
        <w:tc>
          <w:tcPr>
            <w:tcW w:w="4503" w:type="dxa"/>
          </w:tcPr>
          <w:p w:rsidR="00AB5FCF" w:rsidRPr="00B860FE" w:rsidRDefault="00AB5FCF" w:rsidP="00AB5FC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0FE">
              <w:rPr>
                <w:rFonts w:ascii="Arial" w:hAnsi="Arial" w:cs="Arial"/>
                <w:sz w:val="22"/>
                <w:szCs w:val="22"/>
              </w:rPr>
              <w:t>Главный распорядитель средств местного бюджета</w:t>
            </w:r>
          </w:p>
        </w:tc>
        <w:tc>
          <w:tcPr>
            <w:tcW w:w="4677" w:type="dxa"/>
          </w:tcPr>
          <w:p w:rsidR="00AB5FCF" w:rsidRPr="00B860FE" w:rsidRDefault="00AB5FCF" w:rsidP="00AB5FC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0FE">
              <w:rPr>
                <w:rFonts w:ascii="Arial" w:hAnsi="Arial" w:cs="Arial"/>
                <w:sz w:val="22"/>
                <w:szCs w:val="22"/>
              </w:rPr>
              <w:t>Получатель Субсидии</w:t>
            </w:r>
          </w:p>
        </w:tc>
      </w:tr>
      <w:tr w:rsidR="00AB5FCF" w:rsidRPr="00B860FE" w:rsidTr="00AB5FCF">
        <w:tc>
          <w:tcPr>
            <w:tcW w:w="4503" w:type="dxa"/>
          </w:tcPr>
          <w:p w:rsidR="00AB5FCF" w:rsidRPr="00B860FE" w:rsidRDefault="00AB5FCF" w:rsidP="00AB5F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5FCF" w:rsidRPr="00B860FE" w:rsidRDefault="00AB5FCF" w:rsidP="00AB5F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0FE">
              <w:rPr>
                <w:rFonts w:ascii="Arial" w:hAnsi="Arial" w:cs="Arial"/>
                <w:sz w:val="22"/>
                <w:szCs w:val="22"/>
              </w:rPr>
              <w:t xml:space="preserve">_____________________/  </w:t>
            </w:r>
          </w:p>
          <w:p w:rsidR="009E5B6C" w:rsidRPr="00B860FE" w:rsidRDefault="009E5B6C" w:rsidP="009E5B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B860FE">
              <w:rPr>
                <w:rFonts w:ascii="Arial" w:hAnsi="Arial" w:cs="Arial"/>
                <w:sz w:val="18"/>
                <w:szCs w:val="18"/>
              </w:rPr>
              <w:t>(подпись)            (фамилия, инициалы)</w:t>
            </w:r>
          </w:p>
          <w:p w:rsidR="00AB5FCF" w:rsidRPr="00B860FE" w:rsidRDefault="00AB5FCF" w:rsidP="00AB5FC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:rsidR="00AB5FCF" w:rsidRPr="00B860FE" w:rsidRDefault="00AB5FCF" w:rsidP="00AB5F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5FCF" w:rsidRPr="00B860FE" w:rsidRDefault="00AB5FCF" w:rsidP="00AB5F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60FE">
              <w:rPr>
                <w:rFonts w:ascii="Arial" w:hAnsi="Arial" w:cs="Arial"/>
                <w:sz w:val="22"/>
                <w:szCs w:val="22"/>
              </w:rPr>
              <w:t xml:space="preserve">_____________/ </w:t>
            </w:r>
            <w:r w:rsidRPr="00B860FE">
              <w:rPr>
                <w:rFonts w:ascii="Arial" w:hAnsi="Arial" w:cs="Arial"/>
                <w:sz w:val="22"/>
                <w:szCs w:val="22"/>
                <w:lang w:val="en-US"/>
              </w:rPr>
              <w:t>__________________</w:t>
            </w:r>
          </w:p>
          <w:p w:rsidR="00AB5FCF" w:rsidRPr="00B860FE" w:rsidRDefault="00AB5FCF" w:rsidP="00AB5F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60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860FE">
              <w:rPr>
                <w:rFonts w:ascii="Arial" w:hAnsi="Arial" w:cs="Arial"/>
                <w:sz w:val="18"/>
                <w:szCs w:val="18"/>
              </w:rPr>
              <w:t>(подпись)            (фамилия, инициалы)</w:t>
            </w:r>
          </w:p>
          <w:p w:rsidR="00AB5FCF" w:rsidRPr="00B860FE" w:rsidRDefault="00AB5FCF" w:rsidP="00AB5FC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257D" w:rsidRDefault="0046257D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46257D" w:rsidRDefault="004625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13F7" w:rsidRDefault="00B813F7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860FE" w:rsidRDefault="00B860FE" w:rsidP="00B860FE">
      <w:pPr>
        <w:pStyle w:val="ConsPlusNormal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№1 к Соглашению</w:t>
      </w:r>
    </w:p>
    <w:p w:rsidR="00B860FE" w:rsidRDefault="00B860FE" w:rsidP="00B860FE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 xml:space="preserve">о предоставлении субсидии </w:t>
      </w:r>
    </w:p>
    <w:p w:rsidR="00B860FE" w:rsidRDefault="00B860FE" w:rsidP="00B860FE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 xml:space="preserve">из бюджета муниципального образования </w:t>
      </w:r>
    </w:p>
    <w:p w:rsidR="00B860FE" w:rsidRDefault="00B860FE" w:rsidP="00B860FE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>«Верхнекетский район» на возмещение затрат,</w:t>
      </w:r>
    </w:p>
    <w:p w:rsidR="00B860FE" w:rsidRDefault="00B860FE" w:rsidP="00B860FE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 xml:space="preserve"> связанных с производством (реализацией) товаров, </w:t>
      </w:r>
    </w:p>
    <w:p w:rsidR="00B860FE" w:rsidRPr="009D61D3" w:rsidRDefault="00B860FE" w:rsidP="00B860FE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>выполнением работ, оказанием услуг</w:t>
      </w:r>
    </w:p>
    <w:p w:rsidR="00B860FE" w:rsidRDefault="00B860FE" w:rsidP="00B860FE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B860FE" w:rsidRPr="006A51F9" w:rsidRDefault="00B860FE" w:rsidP="00B860FE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0"/>
          <w:szCs w:val="20"/>
        </w:rPr>
      </w:pPr>
      <w:r w:rsidRPr="006A51F9">
        <w:rPr>
          <w:rFonts w:ascii="Arial" w:hAnsi="Arial" w:cs="Arial"/>
          <w:sz w:val="20"/>
          <w:szCs w:val="20"/>
        </w:rPr>
        <w:t>Показатели результативности субсидии на развитие личных подсобных хозяйств (заполняется получателем субсидии)</w:t>
      </w:r>
    </w:p>
    <w:p w:rsidR="00B860FE" w:rsidRPr="006A51F9" w:rsidRDefault="00B860FE" w:rsidP="00B860F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779"/>
        <w:gridCol w:w="3301"/>
        <w:gridCol w:w="2108"/>
        <w:gridCol w:w="2156"/>
      </w:tblGrid>
      <w:tr w:rsidR="00B860FE" w:rsidTr="00F66895">
        <w:tc>
          <w:tcPr>
            <w:tcW w:w="1779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>Направление субсидии</w:t>
            </w:r>
          </w:p>
        </w:tc>
        <w:tc>
          <w:tcPr>
            <w:tcW w:w="3301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2108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>Значение показателя на момент подачи заявления</w:t>
            </w:r>
          </w:p>
        </w:tc>
        <w:tc>
          <w:tcPr>
            <w:tcW w:w="2156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 xml:space="preserve">Планируемое значение показателя на 31 декабря года </w:t>
            </w:r>
            <w:r>
              <w:rPr>
                <w:rFonts w:ascii="Arial" w:hAnsi="Arial" w:cs="Arial"/>
                <w:sz w:val="20"/>
                <w:szCs w:val="20"/>
              </w:rPr>
              <w:t>получения субсидии</w:t>
            </w:r>
          </w:p>
        </w:tc>
      </w:tr>
      <w:tr w:rsidR="00B860FE" w:rsidTr="00F66895">
        <w:tc>
          <w:tcPr>
            <w:tcW w:w="1779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>На содержание коров</w:t>
            </w:r>
          </w:p>
        </w:tc>
        <w:tc>
          <w:tcPr>
            <w:tcW w:w="3301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>Поголовье коров на 31 декабря года получения субсидии по отношению к поголовью коров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1-е число месяца</w:t>
            </w:r>
            <w:r w:rsidRPr="003E59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подачи заявления о предоставлении  субсидии</w:t>
            </w:r>
          </w:p>
        </w:tc>
        <w:tc>
          <w:tcPr>
            <w:tcW w:w="2108" w:type="dxa"/>
          </w:tcPr>
          <w:p w:rsidR="00B860FE" w:rsidRDefault="00B860FE" w:rsidP="00F6689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:rsidR="00B860FE" w:rsidRDefault="00B860FE" w:rsidP="00F6689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</w:tr>
      <w:tr w:rsidR="00B860FE" w:rsidTr="00F66895">
        <w:tc>
          <w:tcPr>
            <w:tcW w:w="1779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E591B">
              <w:rPr>
                <w:rFonts w:ascii="Arial" w:hAnsi="Arial" w:cs="Arial"/>
                <w:sz w:val="20"/>
                <w:szCs w:val="20"/>
              </w:rPr>
              <w:t>а возмещение части затрат на обеспечение технической и технологической модернизации</w:t>
            </w:r>
          </w:p>
        </w:tc>
        <w:tc>
          <w:tcPr>
            <w:tcW w:w="3301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 xml:space="preserve">Поголовье коров на 31 декабря года получения субсидии по отношению к поголовью коров на </w:t>
            </w:r>
            <w:r w:rsidRPr="00EB3C06">
              <w:rPr>
                <w:rFonts w:ascii="Arial" w:hAnsi="Arial" w:cs="Arial"/>
                <w:sz w:val="20"/>
                <w:szCs w:val="20"/>
              </w:rPr>
              <w:t>1-е число месяца подачи заявления о предоставлении  субсидии</w:t>
            </w:r>
          </w:p>
        </w:tc>
        <w:tc>
          <w:tcPr>
            <w:tcW w:w="2108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0FE" w:rsidRDefault="00B860FE" w:rsidP="00B860FE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B860FE" w:rsidRDefault="00B860FE" w:rsidP="00B860FE">
      <w:pPr>
        <w:pStyle w:val="ConsPlusNormal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№2 к Соглашению</w:t>
      </w:r>
    </w:p>
    <w:p w:rsidR="00B860FE" w:rsidRDefault="00B860FE" w:rsidP="00B860FE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 xml:space="preserve">о предоставлении субсидии </w:t>
      </w:r>
    </w:p>
    <w:p w:rsidR="00B860FE" w:rsidRDefault="00B860FE" w:rsidP="00B860FE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 xml:space="preserve">из бюджета муниципального образования </w:t>
      </w:r>
    </w:p>
    <w:p w:rsidR="00B860FE" w:rsidRDefault="00B860FE" w:rsidP="00B860FE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>«Верхнекетский район» на возмещение затрат,</w:t>
      </w:r>
    </w:p>
    <w:p w:rsidR="00B860FE" w:rsidRDefault="00B860FE" w:rsidP="00B860FE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 xml:space="preserve"> связанных с производством (реализацией) товаров, </w:t>
      </w:r>
    </w:p>
    <w:p w:rsidR="00B860FE" w:rsidRPr="009D61D3" w:rsidRDefault="00B860FE" w:rsidP="00B860FE">
      <w:pPr>
        <w:pStyle w:val="ConsPlusNormal"/>
        <w:jc w:val="right"/>
        <w:outlineLvl w:val="0"/>
        <w:rPr>
          <w:rFonts w:ascii="Arial" w:hAnsi="Arial" w:cs="Arial"/>
        </w:rPr>
      </w:pPr>
      <w:r w:rsidRPr="009D61D3">
        <w:rPr>
          <w:rFonts w:ascii="Arial" w:hAnsi="Arial" w:cs="Arial"/>
        </w:rPr>
        <w:t>выполнением работ, оказанием услуг</w:t>
      </w:r>
    </w:p>
    <w:p w:rsidR="00B860FE" w:rsidRDefault="00B860FE" w:rsidP="00B860FE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B860FE" w:rsidRPr="006A51F9" w:rsidRDefault="00B860FE" w:rsidP="00B860FE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0"/>
          <w:szCs w:val="20"/>
        </w:rPr>
      </w:pPr>
      <w:r w:rsidRPr="006A51F9">
        <w:rPr>
          <w:rFonts w:ascii="Arial" w:hAnsi="Arial" w:cs="Arial"/>
          <w:sz w:val="20"/>
          <w:szCs w:val="20"/>
        </w:rPr>
        <w:t>Форма отчета по показателям результативности субсидии на развитие личных подсобных хозяйств (предоставляется до 15 февраля года, следующего за годом получения субсидии)</w:t>
      </w:r>
    </w:p>
    <w:p w:rsidR="00B860FE" w:rsidRDefault="00B860FE" w:rsidP="00B860FE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tbl>
      <w:tblPr>
        <w:tblStyle w:val="a7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779"/>
        <w:gridCol w:w="3301"/>
        <w:gridCol w:w="2286"/>
        <w:gridCol w:w="1978"/>
      </w:tblGrid>
      <w:tr w:rsidR="00B860FE" w:rsidTr="00F66895">
        <w:tc>
          <w:tcPr>
            <w:tcW w:w="1779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>Направление субсидии</w:t>
            </w:r>
          </w:p>
        </w:tc>
        <w:tc>
          <w:tcPr>
            <w:tcW w:w="3301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2286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 xml:space="preserve">Планируемое значение показателя на 31 декабря года </w:t>
            </w:r>
            <w:r>
              <w:rPr>
                <w:rFonts w:ascii="Arial" w:hAnsi="Arial" w:cs="Arial"/>
                <w:sz w:val="20"/>
                <w:szCs w:val="20"/>
              </w:rPr>
              <w:t>получения субсидии</w:t>
            </w:r>
          </w:p>
        </w:tc>
        <w:tc>
          <w:tcPr>
            <w:tcW w:w="1978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Отчетное </w:t>
            </w:r>
            <w:r w:rsidRPr="003E591B">
              <w:rPr>
                <w:rFonts w:ascii="Arial" w:hAnsi="Arial" w:cs="Arial"/>
                <w:sz w:val="20"/>
                <w:szCs w:val="20"/>
              </w:rPr>
              <w:t xml:space="preserve">значение показателя на 31 декабря года </w:t>
            </w:r>
            <w:r>
              <w:rPr>
                <w:rFonts w:ascii="Arial" w:hAnsi="Arial" w:cs="Arial"/>
                <w:sz w:val="20"/>
                <w:szCs w:val="20"/>
              </w:rPr>
              <w:t>получения субсидии</w:t>
            </w:r>
          </w:p>
        </w:tc>
      </w:tr>
      <w:tr w:rsidR="00B860FE" w:rsidTr="00F66895">
        <w:tc>
          <w:tcPr>
            <w:tcW w:w="1779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>На содержание коров</w:t>
            </w:r>
          </w:p>
        </w:tc>
        <w:tc>
          <w:tcPr>
            <w:tcW w:w="3301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>Поголовье коров на 31 декабря года получения субсидии по отношению к поголовью коров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1-е число месяца</w:t>
            </w:r>
            <w:r w:rsidRPr="003E59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подачи заявления о предоставлении  субсидии</w:t>
            </w:r>
          </w:p>
        </w:tc>
        <w:tc>
          <w:tcPr>
            <w:tcW w:w="2286" w:type="dxa"/>
          </w:tcPr>
          <w:p w:rsidR="00B860FE" w:rsidRDefault="00B860FE" w:rsidP="00F6689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B860FE" w:rsidRDefault="00B860FE" w:rsidP="00F6689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</w:tr>
      <w:tr w:rsidR="00B860FE" w:rsidTr="00F66895">
        <w:tc>
          <w:tcPr>
            <w:tcW w:w="1779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3E591B">
              <w:rPr>
                <w:rFonts w:ascii="Arial" w:hAnsi="Arial" w:cs="Arial"/>
                <w:sz w:val="20"/>
                <w:szCs w:val="20"/>
              </w:rPr>
              <w:t>а возмещение части затрат на обеспечение технической и технологической модернизации</w:t>
            </w:r>
          </w:p>
        </w:tc>
        <w:tc>
          <w:tcPr>
            <w:tcW w:w="3301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91B">
              <w:rPr>
                <w:rFonts w:ascii="Arial" w:hAnsi="Arial" w:cs="Arial"/>
                <w:sz w:val="20"/>
                <w:szCs w:val="20"/>
              </w:rPr>
              <w:t xml:space="preserve">Поголовье коров на 31 декабря года получения субсидии по отношению к поголовью коров на </w:t>
            </w:r>
            <w:r w:rsidRPr="00EB3C06">
              <w:rPr>
                <w:rFonts w:ascii="Arial" w:hAnsi="Arial" w:cs="Arial"/>
                <w:sz w:val="20"/>
                <w:szCs w:val="20"/>
              </w:rPr>
              <w:t>1-е число месяца подачи заявления о предоставлении  субсидии</w:t>
            </w:r>
          </w:p>
        </w:tc>
        <w:tc>
          <w:tcPr>
            <w:tcW w:w="2286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</w:tcPr>
          <w:p w:rsidR="00B860FE" w:rsidRPr="003E591B" w:rsidRDefault="00B860FE" w:rsidP="00F6689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0FE" w:rsidRDefault="00B860FE" w:rsidP="00B860FE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B860FE" w:rsidRDefault="00B860FE" w:rsidP="00B860FE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B813F7" w:rsidRDefault="00B813F7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813F7" w:rsidRDefault="00B813F7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813F7" w:rsidRDefault="00B813F7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B813F7" w:rsidRDefault="00B813F7" w:rsidP="00126D23">
      <w:pPr>
        <w:widowControl w:val="0"/>
        <w:autoSpaceDE w:val="0"/>
        <w:autoSpaceDN w:val="0"/>
        <w:jc w:val="right"/>
        <w:rPr>
          <w:rFonts w:ascii="Arial" w:hAnsi="Arial" w:cs="Arial"/>
        </w:rPr>
        <w:sectPr w:rsidR="00B813F7" w:rsidSect="0045175A">
          <w:pgSz w:w="11905" w:h="16838"/>
          <w:pgMar w:top="709" w:right="850" w:bottom="568" w:left="1701" w:header="0" w:footer="0" w:gutter="0"/>
          <w:cols w:space="720"/>
        </w:sectPr>
      </w:pPr>
    </w:p>
    <w:p w:rsidR="00586490" w:rsidRDefault="00586490" w:rsidP="00126D23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126D23" w:rsidRPr="00820BC9" w:rsidRDefault="00586490" w:rsidP="00126D23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№6</w:t>
      </w:r>
      <w:r w:rsidR="00126D23" w:rsidRPr="00820BC9">
        <w:rPr>
          <w:rFonts w:ascii="Arial" w:hAnsi="Arial" w:cs="Arial"/>
          <w:color w:val="000000"/>
        </w:rPr>
        <w:t xml:space="preserve"> к  По</w:t>
      </w:r>
      <w:r w:rsidR="00126D23">
        <w:rPr>
          <w:rFonts w:ascii="Arial" w:hAnsi="Arial" w:cs="Arial"/>
          <w:color w:val="000000"/>
        </w:rPr>
        <w:t>рядку</w:t>
      </w:r>
    </w:p>
    <w:p w:rsidR="000A16A4" w:rsidRDefault="00126D23" w:rsidP="00126D23">
      <w:pPr>
        <w:jc w:val="right"/>
        <w:rPr>
          <w:rFonts w:ascii="Arial" w:hAnsi="Arial" w:cs="Arial"/>
          <w:color w:val="000000"/>
        </w:rPr>
      </w:pPr>
      <w:r w:rsidRPr="00820BC9">
        <w:rPr>
          <w:rFonts w:ascii="Arial" w:hAnsi="Arial" w:cs="Arial"/>
          <w:color w:val="000000"/>
        </w:rPr>
        <w:t xml:space="preserve">предоставления субсидий на развитие </w:t>
      </w:r>
    </w:p>
    <w:p w:rsidR="00126D23" w:rsidRDefault="00126D23" w:rsidP="00126D23">
      <w:pPr>
        <w:jc w:val="right"/>
        <w:rPr>
          <w:rFonts w:ascii="Arial" w:hAnsi="Arial" w:cs="Arial"/>
        </w:rPr>
      </w:pPr>
      <w:r w:rsidRPr="00820BC9">
        <w:rPr>
          <w:rFonts w:ascii="Arial" w:hAnsi="Arial" w:cs="Arial"/>
          <w:color w:val="000000"/>
        </w:rPr>
        <w:t>крестьянских (фермерских) хозяйств</w:t>
      </w:r>
    </w:p>
    <w:p w:rsidR="00126D23" w:rsidRPr="00A40FE4" w:rsidRDefault="00A40FE4" w:rsidP="00A40FE4">
      <w:pPr>
        <w:pStyle w:val="ConsPlusNonformat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A40FE4">
        <w:rPr>
          <w:rFonts w:ascii="Arial" w:hAnsi="Arial" w:cs="Arial"/>
          <w:b/>
          <w:color w:val="000000"/>
          <w:sz w:val="24"/>
          <w:szCs w:val="24"/>
        </w:rPr>
        <w:t>Форма</w:t>
      </w:r>
    </w:p>
    <w:p w:rsidR="00126D23" w:rsidRDefault="00126D23" w:rsidP="00126D23">
      <w:pPr>
        <w:rPr>
          <w:rFonts w:ascii="Arial" w:hAnsi="Arial" w:cs="Arial"/>
        </w:rPr>
      </w:pPr>
    </w:p>
    <w:p w:rsidR="00126D23" w:rsidRDefault="00126D23" w:rsidP="00126D23">
      <w:pPr>
        <w:rPr>
          <w:rFonts w:ascii="Arial" w:hAnsi="Arial" w:cs="Arial"/>
        </w:rPr>
      </w:pPr>
    </w:p>
    <w:p w:rsidR="00126D23" w:rsidRDefault="00126D23" w:rsidP="00126D23">
      <w:pPr>
        <w:jc w:val="center"/>
        <w:rPr>
          <w:rFonts w:ascii="Arial" w:hAnsi="Arial" w:cs="Arial"/>
          <w:b/>
          <w:color w:val="000000"/>
        </w:rPr>
      </w:pPr>
      <w:r w:rsidRPr="00793DED">
        <w:rPr>
          <w:rFonts w:ascii="Arial" w:hAnsi="Arial" w:cs="Arial"/>
          <w:b/>
          <w:color w:val="000000"/>
        </w:rPr>
        <w:t>Сводный реестр  получателей субсидий</w:t>
      </w:r>
    </w:p>
    <w:p w:rsidR="00126D23" w:rsidRDefault="00126D23" w:rsidP="00126D2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 направлению ___________________________________________________________________</w:t>
      </w:r>
    </w:p>
    <w:p w:rsidR="005179CF" w:rsidRDefault="005179CF" w:rsidP="00126D23">
      <w:pPr>
        <w:jc w:val="center"/>
        <w:rPr>
          <w:rFonts w:ascii="Arial" w:hAnsi="Arial" w:cs="Arial"/>
          <w:b/>
          <w:color w:val="000000"/>
        </w:rPr>
      </w:pPr>
    </w:p>
    <w:p w:rsidR="00126D23" w:rsidRPr="00793DED" w:rsidRDefault="00126D23" w:rsidP="00126D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за ________________________ 20__ г.</w:t>
      </w:r>
    </w:p>
    <w:p w:rsidR="00126D23" w:rsidRDefault="00126D23" w:rsidP="00126D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665"/>
        <w:gridCol w:w="1784"/>
        <w:gridCol w:w="1606"/>
        <w:gridCol w:w="1218"/>
        <w:gridCol w:w="1527"/>
        <w:gridCol w:w="1950"/>
        <w:gridCol w:w="1774"/>
        <w:gridCol w:w="1774"/>
      </w:tblGrid>
      <w:tr w:rsidR="0004605E" w:rsidRPr="00DB6C3B" w:rsidTr="0004605E">
        <w:tc>
          <w:tcPr>
            <w:tcW w:w="504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779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Наименование получателей субсидий и ИНН</w:t>
            </w:r>
          </w:p>
        </w:tc>
        <w:tc>
          <w:tcPr>
            <w:tcW w:w="1803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Наименование вида расходов или количество голов</w:t>
            </w:r>
          </w:p>
        </w:tc>
        <w:tc>
          <w:tcPr>
            <w:tcW w:w="1662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Сумма расходов (рублей)</w:t>
            </w:r>
          </w:p>
        </w:tc>
        <w:tc>
          <w:tcPr>
            <w:tcW w:w="1232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Ставка субсидии (рублей, либо %)</w:t>
            </w:r>
          </w:p>
        </w:tc>
        <w:tc>
          <w:tcPr>
            <w:tcW w:w="1247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</w:t>
            </w:r>
          </w:p>
        </w:tc>
        <w:tc>
          <w:tcPr>
            <w:tcW w:w="1976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Сумма причитающейся субсидии</w:t>
            </w:r>
          </w:p>
        </w:tc>
        <w:tc>
          <w:tcPr>
            <w:tcW w:w="1796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Сумма субсидии к перечислению</w:t>
            </w:r>
          </w:p>
        </w:tc>
        <w:tc>
          <w:tcPr>
            <w:tcW w:w="1796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  <w:r w:rsidRPr="00DB6C3B">
              <w:rPr>
                <w:rFonts w:ascii="Arial" w:hAnsi="Arial" w:cs="Arial"/>
                <w:sz w:val="20"/>
                <w:szCs w:val="20"/>
              </w:rPr>
              <w:t>Номер счета к перечислению</w:t>
            </w:r>
          </w:p>
        </w:tc>
      </w:tr>
      <w:tr w:rsidR="0004605E" w:rsidRPr="00DB6C3B" w:rsidTr="0004605E">
        <w:tc>
          <w:tcPr>
            <w:tcW w:w="504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05E" w:rsidRPr="00DB6C3B" w:rsidTr="0004605E">
        <w:tc>
          <w:tcPr>
            <w:tcW w:w="504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05E" w:rsidRPr="00DB6C3B" w:rsidTr="0004605E">
        <w:tc>
          <w:tcPr>
            <w:tcW w:w="504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</w:rPr>
            </w:pPr>
            <w:r w:rsidRPr="00DB6C3B">
              <w:rPr>
                <w:rFonts w:ascii="Arial" w:hAnsi="Arial" w:cs="Arial"/>
              </w:rPr>
              <w:t>ИТОГО:</w:t>
            </w:r>
          </w:p>
        </w:tc>
        <w:tc>
          <w:tcPr>
            <w:tcW w:w="1803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</w:rPr>
            </w:pPr>
          </w:p>
        </w:tc>
        <w:tc>
          <w:tcPr>
            <w:tcW w:w="1662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</w:rPr>
            </w:pPr>
          </w:p>
        </w:tc>
        <w:tc>
          <w:tcPr>
            <w:tcW w:w="1232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auto"/>
          </w:tcPr>
          <w:p w:rsidR="0004605E" w:rsidRPr="00DB6C3B" w:rsidRDefault="0004605E" w:rsidP="0045175A">
            <w:pPr>
              <w:rPr>
                <w:rFonts w:ascii="Arial" w:hAnsi="Arial" w:cs="Arial"/>
              </w:rPr>
            </w:pPr>
          </w:p>
        </w:tc>
      </w:tr>
    </w:tbl>
    <w:p w:rsidR="00126D23" w:rsidRDefault="00126D23" w:rsidP="00126D23">
      <w:pPr>
        <w:rPr>
          <w:rFonts w:ascii="Arial" w:hAnsi="Arial" w:cs="Arial"/>
        </w:rPr>
      </w:pPr>
    </w:p>
    <w:p w:rsidR="00126D23" w:rsidRDefault="00126D23" w:rsidP="00126D23">
      <w:pPr>
        <w:rPr>
          <w:rFonts w:ascii="Arial" w:hAnsi="Arial" w:cs="Arial"/>
        </w:rPr>
      </w:pPr>
    </w:p>
    <w:p w:rsidR="00126D23" w:rsidRDefault="00126D23" w:rsidP="00126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Исполнитель:  ___________________________________________   </w:t>
      </w:r>
    </w:p>
    <w:p w:rsidR="00126D23" w:rsidRDefault="00126D23" w:rsidP="00126D23">
      <w:pPr>
        <w:rPr>
          <w:rFonts w:ascii="Arial" w:hAnsi="Arial" w:cs="Arial"/>
        </w:rPr>
      </w:pPr>
    </w:p>
    <w:p w:rsidR="00126D23" w:rsidRDefault="00126D23" w:rsidP="00126D23">
      <w:pPr>
        <w:rPr>
          <w:rFonts w:ascii="Arial" w:hAnsi="Arial" w:cs="Arial"/>
        </w:rPr>
      </w:pPr>
    </w:p>
    <w:p w:rsidR="00126D23" w:rsidRDefault="00126D23" w:rsidP="00126D23">
      <w:pPr>
        <w:rPr>
          <w:rFonts w:ascii="Arial" w:hAnsi="Arial" w:cs="Arial"/>
        </w:rPr>
      </w:pPr>
    </w:p>
    <w:sectPr w:rsidR="00126D23" w:rsidSect="00893476">
      <w:pgSz w:w="16838" w:h="11905" w:orient="landscape"/>
      <w:pgMar w:top="1701" w:right="1134" w:bottom="850" w:left="899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E4" w:rsidRDefault="00CA63E4">
      <w:r>
        <w:separator/>
      </w:r>
    </w:p>
  </w:endnote>
  <w:endnote w:type="continuationSeparator" w:id="0">
    <w:p w:rsidR="00CA63E4" w:rsidRDefault="00CA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E4" w:rsidRDefault="00CA63E4">
      <w:r>
        <w:separator/>
      </w:r>
    </w:p>
  </w:footnote>
  <w:footnote w:type="continuationSeparator" w:id="0">
    <w:p w:rsidR="00CA63E4" w:rsidRDefault="00CA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E5"/>
    <w:multiLevelType w:val="hybridMultilevel"/>
    <w:tmpl w:val="1C58D346"/>
    <w:lvl w:ilvl="0" w:tplc="BB6828D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6B5443"/>
    <w:multiLevelType w:val="multilevel"/>
    <w:tmpl w:val="B8A048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hint="default"/>
      </w:rPr>
    </w:lvl>
  </w:abstractNum>
  <w:abstractNum w:abstractNumId="2" w15:restartNumberingAfterBreak="0">
    <w:nsid w:val="2BFE78F2"/>
    <w:multiLevelType w:val="multilevel"/>
    <w:tmpl w:val="F790CF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3" w15:restartNumberingAfterBreak="0">
    <w:nsid w:val="37724439"/>
    <w:multiLevelType w:val="hybridMultilevel"/>
    <w:tmpl w:val="1502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2018A"/>
    <w:multiLevelType w:val="hybridMultilevel"/>
    <w:tmpl w:val="F6187966"/>
    <w:lvl w:ilvl="0" w:tplc="09AC52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3966342"/>
    <w:multiLevelType w:val="hybridMultilevel"/>
    <w:tmpl w:val="16B8059C"/>
    <w:lvl w:ilvl="0" w:tplc="EC9E0DA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A9"/>
    <w:rsid w:val="000057FC"/>
    <w:rsid w:val="00006C63"/>
    <w:rsid w:val="00007F84"/>
    <w:rsid w:val="00014B21"/>
    <w:rsid w:val="00016104"/>
    <w:rsid w:val="0002156C"/>
    <w:rsid w:val="00023A0E"/>
    <w:rsid w:val="00026C26"/>
    <w:rsid w:val="0004605E"/>
    <w:rsid w:val="00050CCC"/>
    <w:rsid w:val="00052E02"/>
    <w:rsid w:val="00055566"/>
    <w:rsid w:val="00057B10"/>
    <w:rsid w:val="00063189"/>
    <w:rsid w:val="00064F03"/>
    <w:rsid w:val="00064F25"/>
    <w:rsid w:val="00065305"/>
    <w:rsid w:val="000665A9"/>
    <w:rsid w:val="0007368A"/>
    <w:rsid w:val="00075B51"/>
    <w:rsid w:val="000833B4"/>
    <w:rsid w:val="00091332"/>
    <w:rsid w:val="000A16A4"/>
    <w:rsid w:val="000B2306"/>
    <w:rsid w:val="000C5161"/>
    <w:rsid w:val="000C56D6"/>
    <w:rsid w:val="000D3701"/>
    <w:rsid w:val="000D3E15"/>
    <w:rsid w:val="000D43BA"/>
    <w:rsid w:val="000E6133"/>
    <w:rsid w:val="000F08B9"/>
    <w:rsid w:val="000F2F06"/>
    <w:rsid w:val="0010310A"/>
    <w:rsid w:val="00104F8D"/>
    <w:rsid w:val="00116C35"/>
    <w:rsid w:val="00117A1F"/>
    <w:rsid w:val="00117AA4"/>
    <w:rsid w:val="00126D23"/>
    <w:rsid w:val="001305D7"/>
    <w:rsid w:val="00142B75"/>
    <w:rsid w:val="00143C99"/>
    <w:rsid w:val="00144CB3"/>
    <w:rsid w:val="00144D40"/>
    <w:rsid w:val="00161BF6"/>
    <w:rsid w:val="001704C9"/>
    <w:rsid w:val="001728C0"/>
    <w:rsid w:val="001741F9"/>
    <w:rsid w:val="001767F3"/>
    <w:rsid w:val="0018122B"/>
    <w:rsid w:val="001814ED"/>
    <w:rsid w:val="001907EF"/>
    <w:rsid w:val="00192F90"/>
    <w:rsid w:val="00196261"/>
    <w:rsid w:val="001A7B66"/>
    <w:rsid w:val="001B40B6"/>
    <w:rsid w:val="001B42B1"/>
    <w:rsid w:val="001B695F"/>
    <w:rsid w:val="001C0B06"/>
    <w:rsid w:val="001C26DB"/>
    <w:rsid w:val="001C2935"/>
    <w:rsid w:val="001C4AFB"/>
    <w:rsid w:val="001C4E26"/>
    <w:rsid w:val="001D14DD"/>
    <w:rsid w:val="001E5017"/>
    <w:rsid w:val="001F0FCF"/>
    <w:rsid w:val="00220144"/>
    <w:rsid w:val="002205A9"/>
    <w:rsid w:val="00222719"/>
    <w:rsid w:val="002255C9"/>
    <w:rsid w:val="002344C0"/>
    <w:rsid w:val="002378B4"/>
    <w:rsid w:val="00237DD0"/>
    <w:rsid w:val="00241C6F"/>
    <w:rsid w:val="002433DE"/>
    <w:rsid w:val="002528FE"/>
    <w:rsid w:val="002545F8"/>
    <w:rsid w:val="0025618A"/>
    <w:rsid w:val="00256A88"/>
    <w:rsid w:val="00264FB1"/>
    <w:rsid w:val="00266A95"/>
    <w:rsid w:val="00270084"/>
    <w:rsid w:val="002726B2"/>
    <w:rsid w:val="002813C5"/>
    <w:rsid w:val="002860D2"/>
    <w:rsid w:val="00286181"/>
    <w:rsid w:val="0029095D"/>
    <w:rsid w:val="00292822"/>
    <w:rsid w:val="00294C8E"/>
    <w:rsid w:val="00297948"/>
    <w:rsid w:val="00297DCF"/>
    <w:rsid w:val="002A09DD"/>
    <w:rsid w:val="002A7785"/>
    <w:rsid w:val="002B004A"/>
    <w:rsid w:val="002B5789"/>
    <w:rsid w:val="002B5AA6"/>
    <w:rsid w:val="002B74FB"/>
    <w:rsid w:val="002C2363"/>
    <w:rsid w:val="002C2CC8"/>
    <w:rsid w:val="002C33BC"/>
    <w:rsid w:val="002C53E7"/>
    <w:rsid w:val="002C5F6F"/>
    <w:rsid w:val="002D079A"/>
    <w:rsid w:val="002D2C7A"/>
    <w:rsid w:val="002D50CD"/>
    <w:rsid w:val="002D791C"/>
    <w:rsid w:val="002E01FE"/>
    <w:rsid w:val="002E1D60"/>
    <w:rsid w:val="002E33DB"/>
    <w:rsid w:val="002E77C3"/>
    <w:rsid w:val="002F30D6"/>
    <w:rsid w:val="002F599D"/>
    <w:rsid w:val="002F6EDA"/>
    <w:rsid w:val="002F76B1"/>
    <w:rsid w:val="003216F5"/>
    <w:rsid w:val="00324888"/>
    <w:rsid w:val="00341DC8"/>
    <w:rsid w:val="00342F69"/>
    <w:rsid w:val="00344A6F"/>
    <w:rsid w:val="00351506"/>
    <w:rsid w:val="0035466B"/>
    <w:rsid w:val="0036212C"/>
    <w:rsid w:val="00363EA4"/>
    <w:rsid w:val="00366E0B"/>
    <w:rsid w:val="00375837"/>
    <w:rsid w:val="00383998"/>
    <w:rsid w:val="00390961"/>
    <w:rsid w:val="00393497"/>
    <w:rsid w:val="003946F6"/>
    <w:rsid w:val="00396902"/>
    <w:rsid w:val="003A0BA1"/>
    <w:rsid w:val="003A2148"/>
    <w:rsid w:val="003A4CA1"/>
    <w:rsid w:val="003A5FB2"/>
    <w:rsid w:val="003B03F4"/>
    <w:rsid w:val="003B1FAC"/>
    <w:rsid w:val="003B4E62"/>
    <w:rsid w:val="003C1CEF"/>
    <w:rsid w:val="003C2A93"/>
    <w:rsid w:val="003C4C1D"/>
    <w:rsid w:val="003D3463"/>
    <w:rsid w:val="003D5AC8"/>
    <w:rsid w:val="003D602C"/>
    <w:rsid w:val="003E2E19"/>
    <w:rsid w:val="003E385B"/>
    <w:rsid w:val="003E591B"/>
    <w:rsid w:val="003F0914"/>
    <w:rsid w:val="003F180E"/>
    <w:rsid w:val="003F7A70"/>
    <w:rsid w:val="0040310C"/>
    <w:rsid w:val="00406376"/>
    <w:rsid w:val="00406C3C"/>
    <w:rsid w:val="00407B18"/>
    <w:rsid w:val="00412996"/>
    <w:rsid w:val="00412CF5"/>
    <w:rsid w:val="00413D07"/>
    <w:rsid w:val="00417C34"/>
    <w:rsid w:val="00420283"/>
    <w:rsid w:val="004212AC"/>
    <w:rsid w:val="00427A80"/>
    <w:rsid w:val="0043073B"/>
    <w:rsid w:val="00443E61"/>
    <w:rsid w:val="0044461F"/>
    <w:rsid w:val="00445AC7"/>
    <w:rsid w:val="00446669"/>
    <w:rsid w:val="0045175A"/>
    <w:rsid w:val="0045219E"/>
    <w:rsid w:val="00452D16"/>
    <w:rsid w:val="0045487E"/>
    <w:rsid w:val="004609EF"/>
    <w:rsid w:val="004615FE"/>
    <w:rsid w:val="0046257D"/>
    <w:rsid w:val="00467B8E"/>
    <w:rsid w:val="00471DB7"/>
    <w:rsid w:val="0048553A"/>
    <w:rsid w:val="00496015"/>
    <w:rsid w:val="004A2372"/>
    <w:rsid w:val="004A7527"/>
    <w:rsid w:val="004B5CCD"/>
    <w:rsid w:val="004B7524"/>
    <w:rsid w:val="004C0E38"/>
    <w:rsid w:val="004C53F1"/>
    <w:rsid w:val="004C5782"/>
    <w:rsid w:val="004C63A8"/>
    <w:rsid w:val="004E035A"/>
    <w:rsid w:val="004E388D"/>
    <w:rsid w:val="004E5A2F"/>
    <w:rsid w:val="004E6556"/>
    <w:rsid w:val="004E7C60"/>
    <w:rsid w:val="004F0184"/>
    <w:rsid w:val="004F45DE"/>
    <w:rsid w:val="004F469A"/>
    <w:rsid w:val="004F6A45"/>
    <w:rsid w:val="00502CBD"/>
    <w:rsid w:val="00503CFF"/>
    <w:rsid w:val="00503E73"/>
    <w:rsid w:val="00505AB4"/>
    <w:rsid w:val="005066AF"/>
    <w:rsid w:val="00510BD4"/>
    <w:rsid w:val="00516511"/>
    <w:rsid w:val="005179CF"/>
    <w:rsid w:val="0052391C"/>
    <w:rsid w:val="00523F1F"/>
    <w:rsid w:val="00536622"/>
    <w:rsid w:val="00537ED7"/>
    <w:rsid w:val="00540574"/>
    <w:rsid w:val="005408D1"/>
    <w:rsid w:val="0054397E"/>
    <w:rsid w:val="0054581F"/>
    <w:rsid w:val="005474FB"/>
    <w:rsid w:val="00547DAA"/>
    <w:rsid w:val="005513B1"/>
    <w:rsid w:val="00551A49"/>
    <w:rsid w:val="005545FB"/>
    <w:rsid w:val="00555600"/>
    <w:rsid w:val="00562658"/>
    <w:rsid w:val="0056275A"/>
    <w:rsid w:val="00564B0D"/>
    <w:rsid w:val="00565DE1"/>
    <w:rsid w:val="0056789E"/>
    <w:rsid w:val="00572D86"/>
    <w:rsid w:val="00573184"/>
    <w:rsid w:val="0057335F"/>
    <w:rsid w:val="00573E95"/>
    <w:rsid w:val="00577DD5"/>
    <w:rsid w:val="00586490"/>
    <w:rsid w:val="005949C2"/>
    <w:rsid w:val="00595B1C"/>
    <w:rsid w:val="005A075A"/>
    <w:rsid w:val="005A739F"/>
    <w:rsid w:val="005B031B"/>
    <w:rsid w:val="005C00D0"/>
    <w:rsid w:val="005C54F1"/>
    <w:rsid w:val="005D2A50"/>
    <w:rsid w:val="005E6F97"/>
    <w:rsid w:val="005F0235"/>
    <w:rsid w:val="005F3DE3"/>
    <w:rsid w:val="005F7BC2"/>
    <w:rsid w:val="00602A3B"/>
    <w:rsid w:val="00603D15"/>
    <w:rsid w:val="006077B6"/>
    <w:rsid w:val="00622602"/>
    <w:rsid w:val="00622836"/>
    <w:rsid w:val="006300BC"/>
    <w:rsid w:val="00632675"/>
    <w:rsid w:val="00632ACD"/>
    <w:rsid w:val="00640605"/>
    <w:rsid w:val="00640BEF"/>
    <w:rsid w:val="00642408"/>
    <w:rsid w:val="00643E41"/>
    <w:rsid w:val="0065193E"/>
    <w:rsid w:val="00654FA8"/>
    <w:rsid w:val="00656042"/>
    <w:rsid w:val="00656F23"/>
    <w:rsid w:val="006631B4"/>
    <w:rsid w:val="006647A7"/>
    <w:rsid w:val="0066511F"/>
    <w:rsid w:val="00666093"/>
    <w:rsid w:val="0067631E"/>
    <w:rsid w:val="00680AE4"/>
    <w:rsid w:val="00682D0B"/>
    <w:rsid w:val="006867CF"/>
    <w:rsid w:val="0068731C"/>
    <w:rsid w:val="006A1099"/>
    <w:rsid w:val="006A51F9"/>
    <w:rsid w:val="006A66B6"/>
    <w:rsid w:val="006B1E2E"/>
    <w:rsid w:val="006B5845"/>
    <w:rsid w:val="006C26CC"/>
    <w:rsid w:val="006C4521"/>
    <w:rsid w:val="006C5181"/>
    <w:rsid w:val="006C7827"/>
    <w:rsid w:val="006D32BC"/>
    <w:rsid w:val="006D5230"/>
    <w:rsid w:val="006D60B0"/>
    <w:rsid w:val="006D7FFB"/>
    <w:rsid w:val="006E4CE4"/>
    <w:rsid w:val="006E5C32"/>
    <w:rsid w:val="006E7A73"/>
    <w:rsid w:val="00704DA8"/>
    <w:rsid w:val="00707021"/>
    <w:rsid w:val="0071679A"/>
    <w:rsid w:val="007268E9"/>
    <w:rsid w:val="00744521"/>
    <w:rsid w:val="00752758"/>
    <w:rsid w:val="007561AC"/>
    <w:rsid w:val="00757BA2"/>
    <w:rsid w:val="00765B8F"/>
    <w:rsid w:val="0077089F"/>
    <w:rsid w:val="007734AE"/>
    <w:rsid w:val="00775504"/>
    <w:rsid w:val="00775BB0"/>
    <w:rsid w:val="00775D50"/>
    <w:rsid w:val="00780245"/>
    <w:rsid w:val="0078523B"/>
    <w:rsid w:val="00791734"/>
    <w:rsid w:val="0079230D"/>
    <w:rsid w:val="00793597"/>
    <w:rsid w:val="007959CD"/>
    <w:rsid w:val="007A014B"/>
    <w:rsid w:val="007A02A4"/>
    <w:rsid w:val="007A1AFB"/>
    <w:rsid w:val="007B6AE6"/>
    <w:rsid w:val="007C0679"/>
    <w:rsid w:val="007D5EC6"/>
    <w:rsid w:val="007E5A95"/>
    <w:rsid w:val="007E5BB5"/>
    <w:rsid w:val="007F3408"/>
    <w:rsid w:val="007F5C8D"/>
    <w:rsid w:val="007F6935"/>
    <w:rsid w:val="007F74A2"/>
    <w:rsid w:val="00800848"/>
    <w:rsid w:val="008109E0"/>
    <w:rsid w:val="00813D6A"/>
    <w:rsid w:val="00820895"/>
    <w:rsid w:val="0082370D"/>
    <w:rsid w:val="00831BED"/>
    <w:rsid w:val="00834134"/>
    <w:rsid w:val="008436DC"/>
    <w:rsid w:val="008441B9"/>
    <w:rsid w:val="00847211"/>
    <w:rsid w:val="0085260B"/>
    <w:rsid w:val="008538F5"/>
    <w:rsid w:val="00872C58"/>
    <w:rsid w:val="00873370"/>
    <w:rsid w:val="00873E06"/>
    <w:rsid w:val="00875603"/>
    <w:rsid w:val="00876A2D"/>
    <w:rsid w:val="00882347"/>
    <w:rsid w:val="00890B9F"/>
    <w:rsid w:val="00891B9A"/>
    <w:rsid w:val="00891EC9"/>
    <w:rsid w:val="00893476"/>
    <w:rsid w:val="00897B97"/>
    <w:rsid w:val="008A211A"/>
    <w:rsid w:val="008A3C5F"/>
    <w:rsid w:val="008A66D7"/>
    <w:rsid w:val="008B7B5C"/>
    <w:rsid w:val="008C0683"/>
    <w:rsid w:val="008C3E1B"/>
    <w:rsid w:val="008C6BB0"/>
    <w:rsid w:val="008D1C8E"/>
    <w:rsid w:val="008D3A31"/>
    <w:rsid w:val="008D6716"/>
    <w:rsid w:val="008D7688"/>
    <w:rsid w:val="008E0722"/>
    <w:rsid w:val="008E272C"/>
    <w:rsid w:val="008E30AE"/>
    <w:rsid w:val="008F2E60"/>
    <w:rsid w:val="008F6434"/>
    <w:rsid w:val="009032D1"/>
    <w:rsid w:val="009043C7"/>
    <w:rsid w:val="00917E4B"/>
    <w:rsid w:val="00924D8C"/>
    <w:rsid w:val="00930EC0"/>
    <w:rsid w:val="00936304"/>
    <w:rsid w:val="00945272"/>
    <w:rsid w:val="00950699"/>
    <w:rsid w:val="0096571F"/>
    <w:rsid w:val="00971316"/>
    <w:rsid w:val="00976869"/>
    <w:rsid w:val="0099398B"/>
    <w:rsid w:val="0099402E"/>
    <w:rsid w:val="00995C36"/>
    <w:rsid w:val="009A227A"/>
    <w:rsid w:val="009A5738"/>
    <w:rsid w:val="009A72F5"/>
    <w:rsid w:val="009B2B19"/>
    <w:rsid w:val="009B3319"/>
    <w:rsid w:val="009C4764"/>
    <w:rsid w:val="009C78A6"/>
    <w:rsid w:val="009D33D6"/>
    <w:rsid w:val="009D54E5"/>
    <w:rsid w:val="009D61D3"/>
    <w:rsid w:val="009D6958"/>
    <w:rsid w:val="009E1E67"/>
    <w:rsid w:val="009E44B7"/>
    <w:rsid w:val="009E44BA"/>
    <w:rsid w:val="009E5B6C"/>
    <w:rsid w:val="009F5361"/>
    <w:rsid w:val="009F5B9D"/>
    <w:rsid w:val="00A05D65"/>
    <w:rsid w:val="00A06909"/>
    <w:rsid w:val="00A20AEB"/>
    <w:rsid w:val="00A23915"/>
    <w:rsid w:val="00A27C74"/>
    <w:rsid w:val="00A31284"/>
    <w:rsid w:val="00A346EF"/>
    <w:rsid w:val="00A40FE4"/>
    <w:rsid w:val="00A42F79"/>
    <w:rsid w:val="00A65492"/>
    <w:rsid w:val="00A70046"/>
    <w:rsid w:val="00A7392A"/>
    <w:rsid w:val="00A75486"/>
    <w:rsid w:val="00A75E96"/>
    <w:rsid w:val="00A76C35"/>
    <w:rsid w:val="00A77D82"/>
    <w:rsid w:val="00A9102A"/>
    <w:rsid w:val="00A94569"/>
    <w:rsid w:val="00A95075"/>
    <w:rsid w:val="00A961A8"/>
    <w:rsid w:val="00AA168E"/>
    <w:rsid w:val="00AA5305"/>
    <w:rsid w:val="00AA719C"/>
    <w:rsid w:val="00AB59AE"/>
    <w:rsid w:val="00AB5FCF"/>
    <w:rsid w:val="00AD1A81"/>
    <w:rsid w:val="00AE24BA"/>
    <w:rsid w:val="00AE3980"/>
    <w:rsid w:val="00AE39B2"/>
    <w:rsid w:val="00AE3EA2"/>
    <w:rsid w:val="00AE5D2F"/>
    <w:rsid w:val="00AF187D"/>
    <w:rsid w:val="00AF232F"/>
    <w:rsid w:val="00AF2364"/>
    <w:rsid w:val="00AF7F5B"/>
    <w:rsid w:val="00B00168"/>
    <w:rsid w:val="00B028FD"/>
    <w:rsid w:val="00B036BB"/>
    <w:rsid w:val="00B13484"/>
    <w:rsid w:val="00B145D9"/>
    <w:rsid w:val="00B1647C"/>
    <w:rsid w:val="00B17198"/>
    <w:rsid w:val="00B31640"/>
    <w:rsid w:val="00B33A02"/>
    <w:rsid w:val="00B35737"/>
    <w:rsid w:val="00B40842"/>
    <w:rsid w:val="00B43605"/>
    <w:rsid w:val="00B46079"/>
    <w:rsid w:val="00B5630B"/>
    <w:rsid w:val="00B6149F"/>
    <w:rsid w:val="00B63351"/>
    <w:rsid w:val="00B63989"/>
    <w:rsid w:val="00B66FF6"/>
    <w:rsid w:val="00B813F7"/>
    <w:rsid w:val="00B83DD2"/>
    <w:rsid w:val="00B860FE"/>
    <w:rsid w:val="00B90021"/>
    <w:rsid w:val="00B90BCD"/>
    <w:rsid w:val="00B912E3"/>
    <w:rsid w:val="00BA1802"/>
    <w:rsid w:val="00BA445D"/>
    <w:rsid w:val="00BB6185"/>
    <w:rsid w:val="00BB7D13"/>
    <w:rsid w:val="00BC0C45"/>
    <w:rsid w:val="00BC5FDB"/>
    <w:rsid w:val="00BC6D0E"/>
    <w:rsid w:val="00BD064B"/>
    <w:rsid w:val="00BD10A2"/>
    <w:rsid w:val="00BD455D"/>
    <w:rsid w:val="00BD7902"/>
    <w:rsid w:val="00BE1E7A"/>
    <w:rsid w:val="00BF3400"/>
    <w:rsid w:val="00C165E7"/>
    <w:rsid w:val="00C169F4"/>
    <w:rsid w:val="00C21AA4"/>
    <w:rsid w:val="00C22008"/>
    <w:rsid w:val="00C225AE"/>
    <w:rsid w:val="00C27A96"/>
    <w:rsid w:val="00C32B02"/>
    <w:rsid w:val="00C3577C"/>
    <w:rsid w:val="00C36170"/>
    <w:rsid w:val="00C4131F"/>
    <w:rsid w:val="00C464F3"/>
    <w:rsid w:val="00C472DD"/>
    <w:rsid w:val="00C51AF1"/>
    <w:rsid w:val="00C52175"/>
    <w:rsid w:val="00C53916"/>
    <w:rsid w:val="00C56907"/>
    <w:rsid w:val="00C57B49"/>
    <w:rsid w:val="00C65674"/>
    <w:rsid w:val="00C6670E"/>
    <w:rsid w:val="00C675E3"/>
    <w:rsid w:val="00C721DF"/>
    <w:rsid w:val="00C723BF"/>
    <w:rsid w:val="00C75962"/>
    <w:rsid w:val="00C769CD"/>
    <w:rsid w:val="00C8150E"/>
    <w:rsid w:val="00C90E6A"/>
    <w:rsid w:val="00C974C9"/>
    <w:rsid w:val="00CA285F"/>
    <w:rsid w:val="00CA63E4"/>
    <w:rsid w:val="00CB1309"/>
    <w:rsid w:val="00CB639B"/>
    <w:rsid w:val="00CB7E38"/>
    <w:rsid w:val="00CD0C8A"/>
    <w:rsid w:val="00CD2432"/>
    <w:rsid w:val="00CD75DF"/>
    <w:rsid w:val="00CE3AD3"/>
    <w:rsid w:val="00CE4F60"/>
    <w:rsid w:val="00CE710C"/>
    <w:rsid w:val="00CF3A61"/>
    <w:rsid w:val="00CF5EC8"/>
    <w:rsid w:val="00D00156"/>
    <w:rsid w:val="00D0248E"/>
    <w:rsid w:val="00D11112"/>
    <w:rsid w:val="00D11534"/>
    <w:rsid w:val="00D133A3"/>
    <w:rsid w:val="00D13E04"/>
    <w:rsid w:val="00D146DB"/>
    <w:rsid w:val="00D15EE5"/>
    <w:rsid w:val="00D214BE"/>
    <w:rsid w:val="00D24671"/>
    <w:rsid w:val="00D31086"/>
    <w:rsid w:val="00D3490F"/>
    <w:rsid w:val="00D448B2"/>
    <w:rsid w:val="00D474E1"/>
    <w:rsid w:val="00D475FA"/>
    <w:rsid w:val="00D53B9A"/>
    <w:rsid w:val="00D54654"/>
    <w:rsid w:val="00D55B4B"/>
    <w:rsid w:val="00D627FE"/>
    <w:rsid w:val="00D649C4"/>
    <w:rsid w:val="00D67F72"/>
    <w:rsid w:val="00D70A8E"/>
    <w:rsid w:val="00D72665"/>
    <w:rsid w:val="00D8406A"/>
    <w:rsid w:val="00DA00A7"/>
    <w:rsid w:val="00DA4D5A"/>
    <w:rsid w:val="00DA6D45"/>
    <w:rsid w:val="00DA6EBF"/>
    <w:rsid w:val="00DA7FC5"/>
    <w:rsid w:val="00DB1572"/>
    <w:rsid w:val="00DB1CFF"/>
    <w:rsid w:val="00DB26CF"/>
    <w:rsid w:val="00DB3774"/>
    <w:rsid w:val="00DB5FC9"/>
    <w:rsid w:val="00DB6B15"/>
    <w:rsid w:val="00DB6B2C"/>
    <w:rsid w:val="00DC03A1"/>
    <w:rsid w:val="00DC5889"/>
    <w:rsid w:val="00DD0B6E"/>
    <w:rsid w:val="00DD2485"/>
    <w:rsid w:val="00DD671B"/>
    <w:rsid w:val="00DE0182"/>
    <w:rsid w:val="00DE3393"/>
    <w:rsid w:val="00DE68EA"/>
    <w:rsid w:val="00DF0BF6"/>
    <w:rsid w:val="00DF1796"/>
    <w:rsid w:val="00DF5D15"/>
    <w:rsid w:val="00DF65CD"/>
    <w:rsid w:val="00E0044F"/>
    <w:rsid w:val="00E0484B"/>
    <w:rsid w:val="00E16DBE"/>
    <w:rsid w:val="00E2112F"/>
    <w:rsid w:val="00E24300"/>
    <w:rsid w:val="00E24C0B"/>
    <w:rsid w:val="00E27DF2"/>
    <w:rsid w:val="00E3361D"/>
    <w:rsid w:val="00E35F49"/>
    <w:rsid w:val="00E36673"/>
    <w:rsid w:val="00E40A05"/>
    <w:rsid w:val="00E42292"/>
    <w:rsid w:val="00E520A2"/>
    <w:rsid w:val="00E52B39"/>
    <w:rsid w:val="00E609B6"/>
    <w:rsid w:val="00E60BDF"/>
    <w:rsid w:val="00E6226E"/>
    <w:rsid w:val="00E63407"/>
    <w:rsid w:val="00E63E56"/>
    <w:rsid w:val="00E6471D"/>
    <w:rsid w:val="00E71B2D"/>
    <w:rsid w:val="00E71CC8"/>
    <w:rsid w:val="00E77B7E"/>
    <w:rsid w:val="00E84A89"/>
    <w:rsid w:val="00E85D7F"/>
    <w:rsid w:val="00E8617B"/>
    <w:rsid w:val="00EA13F7"/>
    <w:rsid w:val="00EA1FC8"/>
    <w:rsid w:val="00EA4CDC"/>
    <w:rsid w:val="00EB1562"/>
    <w:rsid w:val="00EB3A35"/>
    <w:rsid w:val="00EB3C06"/>
    <w:rsid w:val="00EB58AC"/>
    <w:rsid w:val="00EC2CE0"/>
    <w:rsid w:val="00EC5036"/>
    <w:rsid w:val="00ED3E41"/>
    <w:rsid w:val="00ED62CD"/>
    <w:rsid w:val="00ED6BDD"/>
    <w:rsid w:val="00ED707C"/>
    <w:rsid w:val="00EE05A4"/>
    <w:rsid w:val="00EF0136"/>
    <w:rsid w:val="00EF66B2"/>
    <w:rsid w:val="00EF6BD3"/>
    <w:rsid w:val="00EF6C64"/>
    <w:rsid w:val="00F07A04"/>
    <w:rsid w:val="00F1050F"/>
    <w:rsid w:val="00F124F0"/>
    <w:rsid w:val="00F129A8"/>
    <w:rsid w:val="00F14D57"/>
    <w:rsid w:val="00F233F1"/>
    <w:rsid w:val="00F23A79"/>
    <w:rsid w:val="00F24858"/>
    <w:rsid w:val="00F27CB6"/>
    <w:rsid w:val="00F30FCF"/>
    <w:rsid w:val="00F36298"/>
    <w:rsid w:val="00F41A20"/>
    <w:rsid w:val="00F53F75"/>
    <w:rsid w:val="00F55401"/>
    <w:rsid w:val="00F60F04"/>
    <w:rsid w:val="00F61067"/>
    <w:rsid w:val="00F709DA"/>
    <w:rsid w:val="00F770D2"/>
    <w:rsid w:val="00F822A0"/>
    <w:rsid w:val="00F913D2"/>
    <w:rsid w:val="00F94C2E"/>
    <w:rsid w:val="00FA5F6B"/>
    <w:rsid w:val="00FB17A2"/>
    <w:rsid w:val="00FB1B5D"/>
    <w:rsid w:val="00FB7A26"/>
    <w:rsid w:val="00FC5E94"/>
    <w:rsid w:val="00FE3E50"/>
    <w:rsid w:val="00FF02BB"/>
    <w:rsid w:val="00FF15E8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3EEAD82-30DC-47B8-9FC4-107A6B96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B639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DE68E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E68E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40B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07A04"/>
    <w:pPr>
      <w:ind w:left="720"/>
      <w:contextualSpacing/>
    </w:pPr>
  </w:style>
  <w:style w:type="table" w:styleId="a7">
    <w:name w:val="Table Grid"/>
    <w:basedOn w:val="a1"/>
    <w:uiPriority w:val="59"/>
    <w:rsid w:val="009D61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71FC5-03F8-49AC-BC15-06D045C6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10307</Words>
  <Characters>58751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68921</CharactersWithSpaces>
  <SharedDoc>false</SharedDoc>
  <HLinks>
    <vt:vector size="6" baseType="variant"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consultantplus://offline/ref=8A2D44A17D807A6D0997D321DD692668078DED3D616D12165594F274BAC5D170947F28o1UDJ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АНН</dc:creator>
  <cp:lastModifiedBy>Еременко</cp:lastModifiedBy>
  <cp:revision>3</cp:revision>
  <cp:lastPrinted>2018-04-25T03:38:00Z</cp:lastPrinted>
  <dcterms:created xsi:type="dcterms:W3CDTF">2018-06-29T04:06:00Z</dcterms:created>
  <dcterms:modified xsi:type="dcterms:W3CDTF">2018-06-29T04:08:00Z</dcterms:modified>
</cp:coreProperties>
</file>